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David"/>
          <w:szCs w:val="24"/>
          <w:rtl/>
        </w:rPr>
        <w:alias w:val="SDHebDate"/>
        <w:tag w:val="SDHebDate"/>
        <w:id w:val="-214273064"/>
        <w:placeholder>
          <w:docPart w:val="FB61C1463DDF4541A1DC7AB85432D352"/>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SDHebDate[1]" w:storeItemID="{B4E39FF6-2951-41D4-9826-186090D83EC1}"/>
        <w:text/>
      </w:sdtPr>
      <w:sdtEndPr/>
      <w:sdtContent>
        <w:p w14:paraId="55DFECD0" w14:textId="277EE98C" w:rsidR="0016098D" w:rsidRPr="00F5759A" w:rsidRDefault="007749DF" w:rsidP="004420D5">
          <w:pPr>
            <w:spacing w:after="0" w:line="240" w:lineRule="auto"/>
            <w:ind w:left="7938" w:hanging="283"/>
            <w:jc w:val="both"/>
            <w:rPr>
              <w:rFonts w:cs="David"/>
              <w:szCs w:val="24"/>
              <w:rtl/>
            </w:rPr>
          </w:pPr>
          <w:r>
            <w:rPr>
              <w:rFonts w:cs="David" w:hint="cs"/>
              <w:szCs w:val="24"/>
              <w:rtl/>
            </w:rPr>
            <w:t>כ"</w:t>
          </w:r>
          <w:r w:rsidR="004420D5">
            <w:rPr>
              <w:rFonts w:cs="David" w:hint="cs"/>
              <w:szCs w:val="24"/>
              <w:rtl/>
            </w:rPr>
            <w:t>ה</w:t>
          </w:r>
          <w:r w:rsidR="00AB60A4">
            <w:rPr>
              <w:rFonts w:cs="David"/>
              <w:szCs w:val="24"/>
              <w:rtl/>
            </w:rPr>
            <w:t xml:space="preserve"> באדר, התשפ"א</w:t>
          </w:r>
        </w:p>
      </w:sdtContent>
    </w:sdt>
    <w:sdt>
      <w:sdtPr>
        <w:rPr>
          <w:rFonts w:cs="David"/>
          <w:szCs w:val="24"/>
          <w:rtl/>
        </w:rPr>
        <w:alias w:val="SDDocDate"/>
        <w:tag w:val="SDDocDate"/>
        <w:id w:val="-1259829327"/>
        <w:placeholder>
          <w:docPart w:val="60A392FA36F746D7851DF31DE28CD52F"/>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SDDocDate[1]" w:storeItemID="{B4E39FF6-2951-41D4-9826-186090D83EC1}"/>
        <w:date w:fullDate="2021-03-09T00:00:00Z">
          <w:dateFormat w:val="dd/MM/yyyy"/>
          <w:lid w:val="he-IL"/>
          <w:storeMappedDataAs w:val="dateTime"/>
          <w:calendar w:val="gregorian"/>
        </w:date>
      </w:sdtPr>
      <w:sdtEndPr/>
      <w:sdtContent>
        <w:p w14:paraId="0A8CC90C" w14:textId="7D3F030D" w:rsidR="0016098D" w:rsidRPr="00F5759A" w:rsidRDefault="004420D5" w:rsidP="0016098D">
          <w:pPr>
            <w:spacing w:after="0" w:line="240" w:lineRule="auto"/>
            <w:ind w:left="7938" w:hanging="283"/>
            <w:jc w:val="both"/>
            <w:rPr>
              <w:rFonts w:cs="David"/>
              <w:szCs w:val="24"/>
              <w:rtl/>
            </w:rPr>
          </w:pPr>
          <w:r>
            <w:rPr>
              <w:rFonts w:cs="David" w:hint="cs"/>
              <w:szCs w:val="24"/>
              <w:rtl/>
            </w:rPr>
            <w:t>‏09/03/2021</w:t>
          </w:r>
        </w:p>
      </w:sdtContent>
    </w:sdt>
    <w:p w14:paraId="560990E6" w14:textId="560B3DDC" w:rsidR="0016098D" w:rsidRDefault="0016098D" w:rsidP="002170C1">
      <w:pPr>
        <w:spacing w:after="0" w:line="240" w:lineRule="auto"/>
        <w:ind w:left="7938" w:hanging="283"/>
        <w:rPr>
          <w:rFonts w:cs="David"/>
          <w:rtl/>
        </w:rPr>
      </w:pPr>
      <w:r w:rsidRPr="00F5759A">
        <w:rPr>
          <w:rFonts w:cs="David"/>
          <w:szCs w:val="24"/>
          <w:rtl/>
        </w:rPr>
        <w:t>סימוכין:</w:t>
      </w:r>
      <w:bookmarkStart w:id="1" w:name="num"/>
      <w:bookmarkEnd w:id="1"/>
      <w:sdt>
        <w:sdtPr>
          <w:rPr>
            <w:rFonts w:cs="David" w:hint="cs"/>
            <w:szCs w:val="24"/>
            <w:rtl/>
          </w:rPr>
          <w:alias w:val="AutoNumber"/>
          <w:tag w:val="AutoNumber"/>
          <w:id w:val="-1184515699"/>
          <w:placeholder>
            <w:docPart w:val="C3A70E43623F4011B062DFF9504ED5E4"/>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AutoNumber[1]" w:storeItemID="{B4E39FF6-2951-41D4-9826-186090D83EC1}"/>
          <w:text/>
        </w:sdtPr>
        <w:sdtEndPr/>
        <w:sdtContent>
          <w:r w:rsidR="00AB60A4">
            <w:rPr>
              <w:rFonts w:cs="David" w:hint="cs"/>
              <w:szCs w:val="24"/>
              <w:rtl/>
            </w:rPr>
            <w:t>204472521</w:t>
          </w:r>
        </w:sdtContent>
      </w:sdt>
      <w:r>
        <w:rPr>
          <w:rFonts w:cs="David" w:hint="cs"/>
          <w:szCs w:val="24"/>
          <w:rtl/>
        </w:rPr>
        <w:t xml:space="preserve"> </w:t>
      </w:r>
    </w:p>
    <w:p w14:paraId="4808A298" w14:textId="2A0D751A" w:rsidR="0016098D" w:rsidRPr="005F15EE" w:rsidRDefault="0016098D" w:rsidP="00715321">
      <w:pPr>
        <w:spacing w:after="0" w:line="240" w:lineRule="auto"/>
        <w:ind w:left="7938" w:hanging="283"/>
        <w:rPr>
          <w:rFonts w:cs="David"/>
          <w:sz w:val="24"/>
          <w:szCs w:val="24"/>
          <w:rtl/>
        </w:rPr>
      </w:pPr>
      <w:r w:rsidRPr="005F15EE">
        <w:rPr>
          <w:rFonts w:cs="David" w:hint="cs"/>
          <w:sz w:val="24"/>
          <w:szCs w:val="24"/>
          <w:rtl/>
        </w:rPr>
        <w:t>מס' פניה:</w:t>
      </w:r>
      <w:sdt>
        <w:sdtPr>
          <w:rPr>
            <w:rFonts w:cs="David"/>
            <w:sz w:val="24"/>
            <w:szCs w:val="24"/>
            <w:rtl/>
          </w:rPr>
          <w:alias w:val="מספר פניה"/>
          <w:tag w:val="RefID"/>
          <w:id w:val="453218565"/>
          <w:placeholder>
            <w:docPart w:val="2F550FD50E884D1A9960AC9F764F89D2"/>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fID[1]" w:storeItemID="{B4E39FF6-2951-41D4-9826-186090D83EC1}"/>
          <w:text/>
        </w:sdtPr>
        <w:sdtEndPr/>
        <w:sdtContent>
          <w:r w:rsidR="00AB60A4">
            <w:rPr>
              <w:rFonts w:cs="David"/>
              <w:sz w:val="24"/>
              <w:szCs w:val="24"/>
              <w:rtl/>
            </w:rPr>
            <w:t>640331</w:t>
          </w:r>
        </w:sdtContent>
      </w:sdt>
      <w:r w:rsidR="002170C1" w:rsidRPr="005F15EE">
        <w:rPr>
          <w:rFonts w:cs="David"/>
          <w:sz w:val="24"/>
          <w:szCs w:val="24"/>
          <w:rtl/>
        </w:rPr>
        <w:t xml:space="preserve"> </w:t>
      </w:r>
    </w:p>
    <w:sdt>
      <w:sdtPr>
        <w:rPr>
          <w:rFonts w:cs="David"/>
          <w:sz w:val="16"/>
          <w:szCs w:val="16"/>
          <w:rtl/>
        </w:rPr>
        <w:alias w:val="בעלים"/>
        <w:tag w:val="OwnerId"/>
        <w:id w:val="516808485"/>
        <w:placeholder>
          <w:docPart w:val="5F5B88E953924BD2B095AD4E3F5AFFDE"/>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OwnerId[1]" w:storeItemID="{B4E39FF6-2951-41D4-9826-186090D83EC1}"/>
        <w:text/>
      </w:sdtPr>
      <w:sdtEndPr/>
      <w:sdtContent>
        <w:p w14:paraId="0E526F4C" w14:textId="38556562" w:rsidR="0016098D" w:rsidRDefault="008F46EB" w:rsidP="00715321">
          <w:pPr>
            <w:spacing w:after="0" w:line="240" w:lineRule="auto"/>
            <w:ind w:left="7475" w:firstLine="180"/>
            <w:jc w:val="both"/>
            <w:rPr>
              <w:rFonts w:cs="David"/>
              <w:sz w:val="16"/>
              <w:szCs w:val="16"/>
              <w:rtl/>
            </w:rPr>
          </w:pPr>
          <w:r>
            <w:rPr>
              <w:rFonts w:cs="David"/>
              <w:sz w:val="16"/>
              <w:szCs w:val="16"/>
              <w:rtl/>
            </w:rPr>
            <w:t>שולמית בלנק</w:t>
          </w:r>
        </w:p>
      </w:sdtContent>
    </w:sdt>
    <w:p w14:paraId="0B84746E" w14:textId="1F1D18C7" w:rsidR="0016098D" w:rsidRPr="00812170" w:rsidRDefault="00EA4C68" w:rsidP="0016098D">
      <w:pPr>
        <w:spacing w:after="0" w:line="240" w:lineRule="auto"/>
        <w:ind w:left="7938" w:hanging="283"/>
        <w:jc w:val="both"/>
        <w:rPr>
          <w:rFonts w:cs="David"/>
          <w:rtl/>
        </w:rPr>
      </w:pPr>
      <w:r w:rsidRPr="00812170">
        <w:rPr>
          <w:rFonts w:cs="David" w:hint="cs"/>
          <w:rtl/>
        </w:rPr>
        <w:t xml:space="preserve"> </w:t>
      </w:r>
      <w:r w:rsidR="0016098D" w:rsidRPr="00812170">
        <w:rPr>
          <w:rFonts w:cs="David" w:hint="cs"/>
          <w:rtl/>
        </w:rPr>
        <w:t>(בתשובתך ציין מספר פניה)</w:t>
      </w:r>
    </w:p>
    <w:p w14:paraId="73734DD0" w14:textId="77777777" w:rsidR="0016098D" w:rsidRDefault="0016098D" w:rsidP="0016098D">
      <w:pPr>
        <w:spacing w:after="0" w:line="240" w:lineRule="auto"/>
        <w:jc w:val="both"/>
        <w:rPr>
          <w:rtl/>
        </w:rPr>
      </w:pPr>
    </w:p>
    <w:p w14:paraId="3E94BD74" w14:textId="1129FFD3" w:rsidR="0016098D" w:rsidRPr="003E3A3D" w:rsidRDefault="0016098D" w:rsidP="003E3A3D">
      <w:pPr>
        <w:pStyle w:val="1"/>
        <w:rPr>
          <w:rtl/>
        </w:rPr>
      </w:pPr>
    </w:p>
    <w:p w14:paraId="6B34CE59" w14:textId="77777777" w:rsidR="0016098D" w:rsidRPr="003E3A3D" w:rsidRDefault="0016098D" w:rsidP="0016098D">
      <w:pPr>
        <w:spacing w:after="0" w:line="240" w:lineRule="auto"/>
        <w:jc w:val="both"/>
        <w:rPr>
          <w:rFonts w:cs="David"/>
          <w:sz w:val="24"/>
          <w:szCs w:val="24"/>
          <w:rtl/>
        </w:rPr>
      </w:pPr>
      <w:r w:rsidRPr="003E3A3D">
        <w:rPr>
          <w:rFonts w:cs="David"/>
          <w:sz w:val="24"/>
          <w:szCs w:val="24"/>
          <w:rtl/>
        </w:rPr>
        <w:t>לכבוד</w:t>
      </w:r>
    </w:p>
    <w:p w14:paraId="394E770B" w14:textId="77777777" w:rsidR="00AB60A4" w:rsidRDefault="008F65AE" w:rsidP="00AB60A4">
      <w:pPr>
        <w:spacing w:after="0" w:line="240" w:lineRule="auto"/>
        <w:jc w:val="both"/>
        <w:rPr>
          <w:rFonts w:cs="David"/>
          <w:sz w:val="24"/>
          <w:szCs w:val="24"/>
          <w:rtl/>
        </w:rPr>
      </w:pPr>
      <w:sdt>
        <w:sdtPr>
          <w:rPr>
            <w:rFonts w:cs="David"/>
            <w:sz w:val="24"/>
            <w:szCs w:val="24"/>
            <w:rtl/>
          </w:rPr>
          <w:alias w:val="תואר איש קשר"/>
          <w:tag w:val="ReporterSalutation"/>
          <w:id w:val="1416129773"/>
          <w:placeholder>
            <w:docPart w:val="FC27BE4861C7447EBB33CF6ADF2C2FA6"/>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porterSalutation[1]" w:storeItemID="{B4E39FF6-2951-41D4-9826-186090D83EC1}"/>
          <w:text/>
        </w:sdtPr>
        <w:sdtEndPr/>
        <w:sdtContent>
          <w:r w:rsidR="00AB60A4">
            <w:rPr>
              <w:rFonts w:cs="David" w:hint="cs"/>
              <w:sz w:val="24"/>
              <w:szCs w:val="24"/>
              <w:rtl/>
            </w:rPr>
            <w:t>גב'</w:t>
          </w:r>
        </w:sdtContent>
      </w:sdt>
      <w:r w:rsidR="00DF7BA5">
        <w:rPr>
          <w:rFonts w:cs="David" w:hint="cs"/>
          <w:sz w:val="24"/>
          <w:szCs w:val="24"/>
          <w:rtl/>
        </w:rPr>
        <w:t xml:space="preserve"> </w:t>
      </w:r>
      <w:sdt>
        <w:sdtPr>
          <w:rPr>
            <w:rFonts w:cs="David" w:hint="cs"/>
            <w:sz w:val="24"/>
            <w:szCs w:val="24"/>
            <w:rtl/>
          </w:rPr>
          <w:alias w:val="איכות שם פרטי"/>
          <w:tag w:val="ReporterFName"/>
          <w:id w:val="1392225504"/>
          <w:placeholder>
            <w:docPart w:val="25AC32C0955B486D93AD7090D0935241"/>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porterFName[1]" w:storeItemID="{B4E39FF6-2951-41D4-9826-186090D83EC1}"/>
          <w:text/>
        </w:sdtPr>
        <w:sdtEndPr/>
        <w:sdtContent>
          <w:r w:rsidR="00AB60A4">
            <w:rPr>
              <w:rFonts w:cs="David" w:hint="cs"/>
              <w:sz w:val="24"/>
              <w:szCs w:val="24"/>
              <w:rtl/>
            </w:rPr>
            <w:t>נעמה מטרסו</w:t>
          </w:r>
        </w:sdtContent>
      </w:sdt>
    </w:p>
    <w:p w14:paraId="085D4D9A" w14:textId="378263BA" w:rsidR="00417E78" w:rsidRDefault="008F65AE" w:rsidP="00AB60A4">
      <w:pPr>
        <w:spacing w:after="0" w:line="240" w:lineRule="auto"/>
        <w:jc w:val="both"/>
        <w:rPr>
          <w:rFonts w:cs="David"/>
          <w:sz w:val="24"/>
          <w:szCs w:val="24"/>
        </w:rPr>
      </w:pPr>
      <w:sdt>
        <w:sdtPr>
          <w:rPr>
            <w:rFonts w:cs="David" w:hint="cs"/>
            <w:sz w:val="24"/>
            <w:szCs w:val="24"/>
            <w:rtl/>
          </w:rPr>
          <w:alias w:val="איכות שם משפחה"/>
          <w:tag w:val="ReporterLName"/>
          <w:id w:val="-1995330947"/>
          <w:placeholder>
            <w:docPart w:val="76C2085A903B4754882FB539D33A8685"/>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porterLName[1]" w:storeItemID="{B4E39FF6-2951-41D4-9826-186090D83EC1}"/>
          <w:text/>
        </w:sdtPr>
        <w:sdtEndPr/>
        <w:sdtContent>
          <w:r w:rsidR="00AB60A4">
            <w:rPr>
              <w:rFonts w:cs="David" w:hint="cs"/>
              <w:sz w:val="24"/>
              <w:szCs w:val="24"/>
              <w:rtl/>
            </w:rPr>
            <w:t>מנכ"לית פרטיות ישראל</w:t>
          </w:r>
        </w:sdtContent>
      </w:sdt>
      <w:r w:rsidR="00DF7BA5">
        <w:rPr>
          <w:rFonts w:cs="David" w:hint="cs"/>
          <w:sz w:val="24"/>
          <w:szCs w:val="24"/>
          <w:rtl/>
        </w:rPr>
        <w:t xml:space="preserve"> </w:t>
      </w:r>
    </w:p>
    <w:sdt>
      <w:sdtPr>
        <w:rPr>
          <w:rFonts w:cs="David"/>
          <w:sz w:val="24"/>
          <w:szCs w:val="24"/>
          <w:rtl/>
        </w:rPr>
        <w:alias w:val="דואל פונה"/>
        <w:tag w:val="ReporterEMail"/>
        <w:id w:val="482736628"/>
        <w:placeholder>
          <w:docPart w:val="7B045C4C1FCB4A01AAA3254C43E6D040"/>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porterEMail[1]" w:storeItemID="{B4E39FF6-2951-41D4-9826-186090D83EC1}"/>
        <w:text/>
      </w:sdtPr>
      <w:sdtEndPr/>
      <w:sdtContent>
        <w:p w14:paraId="19CEAB06" w14:textId="4A39DDBF" w:rsidR="00BF1D67" w:rsidRDefault="00AB60A4" w:rsidP="00BF1D67">
          <w:pPr>
            <w:spacing w:after="0" w:line="240" w:lineRule="auto"/>
            <w:jc w:val="both"/>
            <w:rPr>
              <w:rFonts w:cs="David"/>
              <w:sz w:val="24"/>
              <w:szCs w:val="24"/>
              <w:rtl/>
            </w:rPr>
          </w:pPr>
          <w:r>
            <w:rPr>
              <w:rFonts w:cs="David"/>
              <w:sz w:val="24"/>
              <w:szCs w:val="24"/>
            </w:rPr>
            <w:t>naama@privacyisrael.org.il</w:t>
          </w:r>
        </w:p>
      </w:sdtContent>
    </w:sdt>
    <w:p w14:paraId="2E514393" w14:textId="77777777" w:rsidR="00BF1D67" w:rsidRDefault="00BF1D67" w:rsidP="00BF1D67">
      <w:pPr>
        <w:spacing w:after="0" w:line="240" w:lineRule="auto"/>
        <w:jc w:val="both"/>
        <w:rPr>
          <w:rFonts w:cs="David"/>
          <w:sz w:val="24"/>
          <w:szCs w:val="24"/>
          <w:rtl/>
        </w:rPr>
      </w:pPr>
    </w:p>
    <w:p w14:paraId="4D730519" w14:textId="77777777" w:rsidR="003E3A3D" w:rsidRPr="003E3A3D" w:rsidRDefault="003E3A3D" w:rsidP="0016098D">
      <w:pPr>
        <w:spacing w:after="0" w:line="240" w:lineRule="auto"/>
        <w:jc w:val="both"/>
        <w:rPr>
          <w:rFonts w:cs="David"/>
          <w:sz w:val="24"/>
          <w:szCs w:val="24"/>
          <w:rtl/>
        </w:rPr>
      </w:pPr>
    </w:p>
    <w:p w14:paraId="1BF26C39" w14:textId="77777777" w:rsidR="0016098D" w:rsidRPr="003E3A3D" w:rsidRDefault="0016098D" w:rsidP="0016098D">
      <w:pPr>
        <w:spacing w:after="0" w:line="240" w:lineRule="auto"/>
        <w:jc w:val="both"/>
        <w:rPr>
          <w:rFonts w:cs="David"/>
          <w:sz w:val="24"/>
          <w:szCs w:val="24"/>
          <w:rtl/>
        </w:rPr>
      </w:pPr>
      <w:r w:rsidRPr="003E3A3D">
        <w:rPr>
          <w:rFonts w:cs="David" w:hint="cs"/>
          <w:sz w:val="24"/>
          <w:szCs w:val="24"/>
          <w:rtl/>
        </w:rPr>
        <w:t>שלום רב,</w:t>
      </w:r>
    </w:p>
    <w:p w14:paraId="17A4F3AA" w14:textId="77777777" w:rsidR="0016098D" w:rsidRPr="003E3A3D" w:rsidRDefault="0016098D" w:rsidP="0016098D">
      <w:pPr>
        <w:spacing w:after="0" w:line="240" w:lineRule="auto"/>
        <w:jc w:val="both"/>
        <w:rPr>
          <w:rFonts w:cs="David"/>
          <w:sz w:val="24"/>
          <w:szCs w:val="24"/>
          <w:rtl/>
        </w:rPr>
      </w:pPr>
    </w:p>
    <w:p w14:paraId="73D2F25E" w14:textId="26151DCF" w:rsidR="00A22755" w:rsidRPr="00A22755" w:rsidRDefault="0016098D" w:rsidP="00A22755">
      <w:pPr>
        <w:rPr>
          <w:rFonts w:eastAsia="Times New Roman" w:cs="Calibri"/>
          <w:sz w:val="22"/>
          <w:szCs w:val="22"/>
          <w:rtl/>
        </w:rPr>
      </w:pPr>
      <w:r w:rsidRPr="003E3A3D">
        <w:rPr>
          <w:rFonts w:cs="David"/>
          <w:sz w:val="24"/>
          <w:szCs w:val="24"/>
          <w:rtl/>
        </w:rPr>
        <w:t>הנדון:</w:t>
      </w:r>
      <w:r w:rsidRPr="003E3A3D">
        <w:rPr>
          <w:rFonts w:cs="David" w:hint="cs"/>
          <w:sz w:val="24"/>
          <w:szCs w:val="24"/>
          <w:rtl/>
        </w:rPr>
        <w:t xml:space="preserve"> </w:t>
      </w:r>
      <w:r w:rsidR="00A22755" w:rsidRPr="00A22755">
        <w:rPr>
          <w:rFonts w:eastAsia="Times New Roman" w:cs="David"/>
          <w:sz w:val="24"/>
          <w:szCs w:val="24"/>
          <w:u w:val="single"/>
          <w:rtl/>
        </w:rPr>
        <w:t>בקשה לקבלת מידע במסגרת חוק חופש המידע –</w:t>
      </w:r>
      <w:r w:rsidR="00AB60A4" w:rsidRPr="00AB60A4">
        <w:rPr>
          <w:rFonts w:eastAsia="Times New Roman" w:cs="David" w:hint="cs"/>
          <w:sz w:val="24"/>
          <w:szCs w:val="24"/>
          <w:u w:val="single"/>
          <w:rtl/>
        </w:rPr>
        <w:t xml:space="preserve"> פעולות הסיוע</w:t>
      </w:r>
      <w:r w:rsidR="00AB60A4">
        <w:rPr>
          <w:rFonts w:eastAsia="Times New Roman" w:cs="Calibri" w:hint="cs"/>
          <w:sz w:val="22"/>
          <w:szCs w:val="22"/>
          <w:rtl/>
        </w:rPr>
        <w:t xml:space="preserve"> </w:t>
      </w:r>
    </w:p>
    <w:p w14:paraId="4BE1A812" w14:textId="321D7731" w:rsidR="0016098D" w:rsidRDefault="003E3A3D" w:rsidP="0016098D">
      <w:pPr>
        <w:spacing w:after="0" w:line="240" w:lineRule="auto"/>
        <w:jc w:val="both"/>
        <w:rPr>
          <w:rFonts w:cs="David"/>
          <w:sz w:val="24"/>
          <w:szCs w:val="24"/>
          <w:rtl/>
        </w:rPr>
      </w:pPr>
      <w:r>
        <w:rPr>
          <w:rFonts w:cs="David" w:hint="cs"/>
          <w:sz w:val="24"/>
          <w:szCs w:val="24"/>
          <w:rtl/>
        </w:rPr>
        <w:t>בפנייתך ביקשת לקבל את המידע הבא:</w:t>
      </w:r>
    </w:p>
    <w:p w14:paraId="2F725CAE" w14:textId="24F6BF9E" w:rsidR="00AB60A4" w:rsidRDefault="00AB60A4" w:rsidP="0016098D">
      <w:pPr>
        <w:spacing w:after="0" w:line="240" w:lineRule="auto"/>
        <w:jc w:val="both"/>
        <w:rPr>
          <w:rFonts w:cs="David"/>
          <w:sz w:val="24"/>
          <w:szCs w:val="24"/>
          <w:rtl/>
        </w:rPr>
      </w:pPr>
    </w:p>
    <w:p w14:paraId="6C9D84D1" w14:textId="77777777" w:rsidR="00AB60A4" w:rsidRPr="00AB60A4" w:rsidRDefault="00AB60A4" w:rsidP="00AB60A4">
      <w:pPr>
        <w:pStyle w:val="aa"/>
        <w:numPr>
          <w:ilvl w:val="1"/>
          <w:numId w:val="1"/>
        </w:numPr>
        <w:bidi/>
        <w:spacing w:before="120" w:after="120" w:line="360" w:lineRule="auto"/>
        <w:jc w:val="both"/>
        <w:rPr>
          <w:rFonts w:cs="David"/>
          <w:sz w:val="24"/>
          <w:szCs w:val="24"/>
        </w:rPr>
      </w:pPr>
      <w:r w:rsidRPr="00AB60A4">
        <w:rPr>
          <w:rFonts w:cs="David" w:hint="cs"/>
          <w:sz w:val="24"/>
          <w:szCs w:val="24"/>
          <w:rtl/>
        </w:rPr>
        <w:t>מספר ההשגות על כניסה לבידוד בעקבות פעולות הסיוע בלבד, וכמה מתוך ההשגות הללו התקבלו</w:t>
      </w:r>
      <w:r w:rsidRPr="00AB60A4">
        <w:rPr>
          <w:rFonts w:cs="David"/>
          <w:sz w:val="24"/>
          <w:szCs w:val="24"/>
        </w:rPr>
        <w:t>;</w:t>
      </w:r>
    </w:p>
    <w:p w14:paraId="71FD3C62" w14:textId="77777777" w:rsidR="00AB60A4" w:rsidRPr="00AB60A4" w:rsidRDefault="00AB60A4" w:rsidP="00AB60A4">
      <w:pPr>
        <w:pStyle w:val="aa"/>
        <w:numPr>
          <w:ilvl w:val="1"/>
          <w:numId w:val="1"/>
        </w:numPr>
        <w:bidi/>
        <w:spacing w:before="120" w:after="120" w:line="360" w:lineRule="auto"/>
        <w:jc w:val="both"/>
        <w:rPr>
          <w:rFonts w:cs="David"/>
          <w:sz w:val="24"/>
          <w:szCs w:val="24"/>
        </w:rPr>
      </w:pPr>
      <w:r w:rsidRPr="00AB60A4">
        <w:rPr>
          <w:rFonts w:cs="David" w:hint="cs"/>
          <w:sz w:val="24"/>
          <w:szCs w:val="24"/>
          <w:rtl/>
        </w:rPr>
        <w:t>מספר ההשגות על כניסה לבידוד בעקבות חקירה אנושית (אפידמיולוגית), וכמה מתוך ההשגות הללו התקבלו</w:t>
      </w:r>
      <w:r w:rsidRPr="00AB60A4">
        <w:rPr>
          <w:rFonts w:cs="David"/>
          <w:sz w:val="24"/>
          <w:szCs w:val="24"/>
        </w:rPr>
        <w:t>;</w:t>
      </w:r>
    </w:p>
    <w:p w14:paraId="1B02828D" w14:textId="60D3C325" w:rsidR="00AB60A4" w:rsidRPr="00AB60A4" w:rsidRDefault="00AB60A4" w:rsidP="00F3444E">
      <w:pPr>
        <w:pStyle w:val="aa"/>
        <w:numPr>
          <w:ilvl w:val="1"/>
          <w:numId w:val="1"/>
        </w:numPr>
        <w:bidi/>
        <w:spacing w:before="120" w:after="120" w:line="360" w:lineRule="auto"/>
        <w:jc w:val="both"/>
        <w:rPr>
          <w:rFonts w:cs="David"/>
          <w:sz w:val="24"/>
          <w:szCs w:val="24"/>
        </w:rPr>
      </w:pPr>
      <w:r w:rsidRPr="00AB60A4">
        <w:rPr>
          <w:rFonts w:cs="David" w:hint="cs"/>
          <w:sz w:val="24"/>
          <w:szCs w:val="24"/>
          <w:rtl/>
        </w:rPr>
        <w:t>מספר המקרים בהם הודיע משרד הבריאות לאדם כי היה במגע קרוב עם מאומת על בסיס פעולות הסיוע בלבד, ולאחר פעילות טיוב או תחקור נתונים התגלו כשגויים</w:t>
      </w:r>
      <w:r w:rsidR="00F3444E">
        <w:rPr>
          <w:rFonts w:cs="David" w:hint="cs"/>
          <w:sz w:val="24"/>
          <w:szCs w:val="24"/>
          <w:rtl/>
        </w:rPr>
        <w:t>.</w:t>
      </w:r>
    </w:p>
    <w:p w14:paraId="4A5713F1" w14:textId="070D9BAD" w:rsidR="00AB60A4" w:rsidRPr="00AB60A4" w:rsidRDefault="00AB60A4" w:rsidP="00F3444E">
      <w:pPr>
        <w:pStyle w:val="aa"/>
        <w:numPr>
          <w:ilvl w:val="1"/>
          <w:numId w:val="1"/>
        </w:numPr>
        <w:bidi/>
        <w:spacing w:before="120" w:after="120" w:line="360" w:lineRule="auto"/>
        <w:jc w:val="both"/>
        <w:rPr>
          <w:rFonts w:cs="David"/>
          <w:sz w:val="24"/>
          <w:szCs w:val="24"/>
        </w:rPr>
      </w:pPr>
      <w:r w:rsidRPr="00AB60A4">
        <w:rPr>
          <w:rFonts w:cs="David" w:hint="cs"/>
          <w:sz w:val="24"/>
          <w:szCs w:val="24"/>
          <w:rtl/>
        </w:rPr>
        <w:t>מספר המקרים בהם הודיע משרד הבריאות לאדם כי היה במגע קרוב עם מאומת על בסיס פעולות הסיוע בלבד, אשר לא התבססו כלל על נתוני קרבה ומיקום (כפי שדווח בכתבה המצוינת לעיל)</w:t>
      </w:r>
      <w:r w:rsidR="00F3444E">
        <w:rPr>
          <w:rFonts w:cs="David" w:hint="cs"/>
          <w:sz w:val="24"/>
          <w:szCs w:val="24"/>
          <w:rtl/>
        </w:rPr>
        <w:t>.</w:t>
      </w:r>
    </w:p>
    <w:p w14:paraId="09A4F1A6" w14:textId="77777777" w:rsidR="00AB60A4" w:rsidRPr="00AB60A4" w:rsidRDefault="00AB60A4" w:rsidP="00AB60A4">
      <w:pPr>
        <w:pStyle w:val="aa"/>
        <w:numPr>
          <w:ilvl w:val="1"/>
          <w:numId w:val="1"/>
        </w:numPr>
        <w:bidi/>
        <w:spacing w:before="120" w:after="120" w:line="360" w:lineRule="auto"/>
        <w:jc w:val="both"/>
        <w:rPr>
          <w:rFonts w:cs="David"/>
          <w:sz w:val="24"/>
          <w:szCs w:val="24"/>
          <w:rtl/>
        </w:rPr>
      </w:pPr>
      <w:r w:rsidRPr="00AB60A4">
        <w:rPr>
          <w:rFonts w:cs="David" w:hint="cs"/>
          <w:sz w:val="24"/>
          <w:szCs w:val="24"/>
          <w:rtl/>
        </w:rPr>
        <w:t>מהו שיעור התוצאות החיוביות השגויות</w:t>
      </w:r>
      <w:r w:rsidRPr="00AB60A4">
        <w:rPr>
          <w:rFonts w:cs="David"/>
          <w:sz w:val="24"/>
          <w:szCs w:val="24"/>
        </w:rPr>
        <w:t xml:space="preserve"> (False Positive Rate) </w:t>
      </w:r>
      <w:r w:rsidRPr="00AB60A4">
        <w:rPr>
          <w:rFonts w:cs="David" w:hint="cs"/>
          <w:sz w:val="24"/>
          <w:szCs w:val="24"/>
          <w:rtl/>
        </w:rPr>
        <w:t>הכולל עבור כלל המגעים אשר התגלו על-ידי פעולות הסיוע. קרי, מתוך סך כל המגעים שזוהו בלעדית על בסיס פעולת הסיוע, מהו שיעור המקרים בהם זיהוי המגעים היה שגוי כתוצאה מהשגה מוצדקת, פעולות ניתוח וטיוב נתונים או דרך כל פעולה אחרת.</w:t>
      </w:r>
    </w:p>
    <w:p w14:paraId="408C1CAA" w14:textId="5A347EB2" w:rsidR="003E3A3D" w:rsidRDefault="003E3A3D" w:rsidP="0016098D">
      <w:pPr>
        <w:spacing w:after="0" w:line="240" w:lineRule="auto"/>
        <w:jc w:val="both"/>
        <w:rPr>
          <w:rFonts w:cs="David"/>
          <w:sz w:val="24"/>
          <w:szCs w:val="24"/>
          <w:rtl/>
        </w:rPr>
      </w:pPr>
    </w:p>
    <w:p w14:paraId="2AED63CF" w14:textId="740E14C0" w:rsidR="003E3A3D" w:rsidRDefault="003E3A3D" w:rsidP="0016098D">
      <w:pPr>
        <w:spacing w:after="0" w:line="240" w:lineRule="auto"/>
        <w:jc w:val="both"/>
        <w:rPr>
          <w:rFonts w:cs="David"/>
          <w:sz w:val="24"/>
          <w:szCs w:val="24"/>
          <w:rtl/>
        </w:rPr>
      </w:pPr>
      <w:r>
        <w:rPr>
          <w:rFonts w:cs="David" w:hint="cs"/>
          <w:sz w:val="24"/>
          <w:szCs w:val="24"/>
          <w:rtl/>
        </w:rPr>
        <w:t xml:space="preserve">לאחר בירור עם הגורמים המקצועיים במשרד להלן תשובתנו </w:t>
      </w:r>
      <w:r w:rsidR="002B6EFF">
        <w:rPr>
          <w:rFonts w:cs="David"/>
          <w:sz w:val="24"/>
          <w:szCs w:val="24"/>
          <w:rtl/>
        </w:rPr>
        <w:t>–</w:t>
      </w:r>
    </w:p>
    <w:p w14:paraId="3B4F5746" w14:textId="50BB715D" w:rsidR="002B6EFF" w:rsidRDefault="002B6EFF" w:rsidP="0016098D">
      <w:pPr>
        <w:spacing w:after="0" w:line="240" w:lineRule="auto"/>
        <w:jc w:val="both"/>
        <w:rPr>
          <w:rFonts w:cs="David"/>
          <w:sz w:val="24"/>
          <w:szCs w:val="24"/>
          <w:rtl/>
        </w:rPr>
      </w:pPr>
    </w:p>
    <w:p w14:paraId="41F8CF0E" w14:textId="62DA93ED" w:rsidR="00972852" w:rsidRDefault="00972852" w:rsidP="00C56F54">
      <w:pPr>
        <w:spacing w:after="0" w:line="240" w:lineRule="auto"/>
        <w:jc w:val="both"/>
        <w:rPr>
          <w:rFonts w:cs="David"/>
          <w:sz w:val="24"/>
          <w:szCs w:val="24"/>
          <w:rtl/>
        </w:rPr>
      </w:pPr>
      <w:r>
        <w:rPr>
          <w:rFonts w:cs="David" w:hint="cs"/>
          <w:sz w:val="24"/>
          <w:szCs w:val="24"/>
          <w:rtl/>
        </w:rPr>
        <w:t xml:space="preserve">כמבוא למענה זה אבקש להבהיר שלא ניתן להתייחס למושג "השגה מוצדקת" </w:t>
      </w:r>
      <w:r w:rsidR="00C56F54">
        <w:rPr>
          <w:rFonts w:cs="David" w:hint="cs"/>
          <w:sz w:val="24"/>
          <w:szCs w:val="24"/>
          <w:rtl/>
        </w:rPr>
        <w:t>אלא למושג "השגה שהתקבלה"</w:t>
      </w:r>
      <w:r>
        <w:rPr>
          <w:rFonts w:cs="David" w:hint="cs"/>
          <w:sz w:val="24"/>
          <w:szCs w:val="24"/>
          <w:rtl/>
        </w:rPr>
        <w:t xml:space="preserve">. ההשגות המוגשות למשרד הבריאות נבחנות במסגרת עמידה או אי עמידה בקריטריונים של שחרור מבידוד כפי שנקבע במשרד הבריאות. קבלת השגה אין משמעה שפעולת הסיוע היתה שגויה ועל כן המינוח "שגוי" בו נעשה שימוש בבקשת מידע זה אינו </w:t>
      </w:r>
      <w:r w:rsidR="00C56F54">
        <w:rPr>
          <w:rFonts w:cs="David" w:hint="cs"/>
          <w:sz w:val="24"/>
          <w:szCs w:val="24"/>
          <w:rtl/>
        </w:rPr>
        <w:t>מתאים</w:t>
      </w:r>
      <w:r>
        <w:rPr>
          <w:rFonts w:cs="David" w:hint="cs"/>
          <w:sz w:val="24"/>
          <w:szCs w:val="24"/>
          <w:rtl/>
        </w:rPr>
        <w:t>.</w:t>
      </w:r>
    </w:p>
    <w:p w14:paraId="2160FA8F" w14:textId="77777777" w:rsidR="00972852" w:rsidRDefault="00972852" w:rsidP="0016098D">
      <w:pPr>
        <w:spacing w:after="0" w:line="240" w:lineRule="auto"/>
        <w:jc w:val="both"/>
        <w:rPr>
          <w:rFonts w:cs="David"/>
          <w:sz w:val="24"/>
          <w:szCs w:val="24"/>
          <w:rtl/>
        </w:rPr>
      </w:pPr>
    </w:p>
    <w:p w14:paraId="61521F63" w14:textId="4C7B1314" w:rsidR="00CD4727" w:rsidRDefault="00CD4727" w:rsidP="00972852">
      <w:pPr>
        <w:spacing w:after="0" w:line="240" w:lineRule="auto"/>
        <w:rPr>
          <w:rFonts w:cs="David"/>
          <w:sz w:val="24"/>
          <w:szCs w:val="24"/>
          <w:rtl/>
        </w:rPr>
      </w:pPr>
      <w:r>
        <w:rPr>
          <w:rFonts w:cs="David" w:hint="cs"/>
          <w:sz w:val="24"/>
          <w:szCs w:val="24"/>
        </w:rPr>
        <w:t xml:space="preserve"> </w:t>
      </w:r>
      <w:r>
        <w:rPr>
          <w:rFonts w:cs="David" w:hint="cs"/>
          <w:sz w:val="24"/>
          <w:szCs w:val="24"/>
          <w:rtl/>
        </w:rPr>
        <w:t xml:space="preserve">מענה לסעיפים </w:t>
      </w:r>
      <w:r w:rsidR="00972852">
        <w:rPr>
          <w:rFonts w:cs="David" w:hint="cs"/>
          <w:sz w:val="24"/>
          <w:szCs w:val="24"/>
          <w:rtl/>
        </w:rPr>
        <w:t xml:space="preserve">1 ו- 5 </w:t>
      </w:r>
      <w:r>
        <w:rPr>
          <w:rFonts w:cs="David" w:hint="cs"/>
          <w:sz w:val="24"/>
          <w:szCs w:val="24"/>
          <w:rtl/>
        </w:rPr>
        <w:t xml:space="preserve"> - הנתונים מופיעים בדיווחים  לוועדת החוץ והביטחון המפורסמים בקישור הבא - </w:t>
      </w:r>
      <w:hyperlink r:id="rId10" w:history="1">
        <w:r w:rsidRPr="00DC5252">
          <w:rPr>
            <w:rStyle w:val="Hyperlink"/>
            <w:rFonts w:cs="David"/>
            <w:sz w:val="24"/>
            <w:szCs w:val="24"/>
          </w:rPr>
          <w:t>https://main.knesset.gov.il/Activity/committees/ForeignAffairs/Pages/CommitteeLegislationDocs.aspx</w:t>
        </w:r>
      </w:hyperlink>
      <w:r>
        <w:rPr>
          <w:rFonts w:cs="David" w:hint="cs"/>
          <w:sz w:val="24"/>
          <w:szCs w:val="24"/>
          <w:rtl/>
        </w:rPr>
        <w:t xml:space="preserve"> </w:t>
      </w:r>
    </w:p>
    <w:p w14:paraId="532CA2B4" w14:textId="6A4F79CE" w:rsidR="000453CF" w:rsidRDefault="000453CF" w:rsidP="00DC2609">
      <w:pPr>
        <w:spacing w:after="0" w:line="240" w:lineRule="auto"/>
        <w:rPr>
          <w:rFonts w:cs="David"/>
          <w:sz w:val="24"/>
          <w:szCs w:val="24"/>
          <w:rtl/>
        </w:rPr>
      </w:pPr>
      <w:r>
        <w:rPr>
          <w:rFonts w:cs="David" w:hint="cs"/>
          <w:sz w:val="24"/>
          <w:szCs w:val="24"/>
          <w:rtl/>
        </w:rPr>
        <w:t>נבקש להבהיר שהנתונים הנמסרים במסגרת</w:t>
      </w:r>
      <w:r w:rsidR="00DC2609">
        <w:rPr>
          <w:rFonts w:cs="David" w:hint="cs"/>
          <w:sz w:val="24"/>
          <w:szCs w:val="24"/>
          <w:rtl/>
        </w:rPr>
        <w:t xml:space="preserve"> </w:t>
      </w:r>
      <w:r>
        <w:rPr>
          <w:rFonts w:cs="David" w:hint="cs"/>
          <w:sz w:val="24"/>
          <w:szCs w:val="24"/>
          <w:rtl/>
        </w:rPr>
        <w:t xml:space="preserve">הדוחות ביחס לפעולות הסיוע מתייחסות לכל המקרים בהם אותרו מגעים על ידי פעולות הסיוע אך יתכן ובמקביל אותם מקרים אותרו גם על ידי </w:t>
      </w:r>
      <w:r w:rsidR="00DC2609">
        <w:rPr>
          <w:rFonts w:cs="David" w:hint="cs"/>
          <w:sz w:val="24"/>
          <w:szCs w:val="24"/>
          <w:rtl/>
        </w:rPr>
        <w:t>אמצעים אחרים</w:t>
      </w:r>
      <w:r>
        <w:rPr>
          <w:rFonts w:cs="David" w:hint="cs"/>
          <w:sz w:val="24"/>
          <w:szCs w:val="24"/>
          <w:rtl/>
        </w:rPr>
        <w:t xml:space="preserve">. </w:t>
      </w:r>
      <w:r w:rsidR="00DC2609">
        <w:rPr>
          <w:rFonts w:cs="David" w:hint="cs"/>
          <w:sz w:val="24"/>
          <w:szCs w:val="24"/>
          <w:rtl/>
        </w:rPr>
        <w:t xml:space="preserve"> ביחס להשגות </w:t>
      </w:r>
      <w:r>
        <w:rPr>
          <w:rFonts w:cs="David" w:hint="cs"/>
          <w:sz w:val="24"/>
          <w:szCs w:val="24"/>
          <w:rtl/>
        </w:rPr>
        <w:t>אין באפשרותנו לבודד את הנתונים ביחס למקרים בהם איתור המגע הקרוב היה אך ורק על ידי פעולות הסיוע.</w:t>
      </w:r>
    </w:p>
    <w:p w14:paraId="092D46F8" w14:textId="6DFC33C4" w:rsidR="00CD4727" w:rsidRDefault="00CD4727" w:rsidP="0016098D">
      <w:pPr>
        <w:spacing w:after="0" w:line="240" w:lineRule="auto"/>
        <w:jc w:val="both"/>
        <w:rPr>
          <w:rFonts w:cs="David"/>
          <w:sz w:val="24"/>
          <w:szCs w:val="24"/>
          <w:rtl/>
        </w:rPr>
      </w:pPr>
    </w:p>
    <w:p w14:paraId="7F5AE072" w14:textId="77777777" w:rsidR="00B9645E" w:rsidRDefault="00B9645E" w:rsidP="0016098D">
      <w:pPr>
        <w:spacing w:after="0" w:line="240" w:lineRule="auto"/>
        <w:jc w:val="both"/>
        <w:rPr>
          <w:rFonts w:cs="David"/>
          <w:sz w:val="24"/>
          <w:szCs w:val="24"/>
          <w:rtl/>
        </w:rPr>
      </w:pPr>
    </w:p>
    <w:p w14:paraId="1D977C7E" w14:textId="1FFBB853" w:rsidR="00AB60A4" w:rsidRDefault="00AB60A4" w:rsidP="00B9645E">
      <w:pPr>
        <w:spacing w:after="0" w:line="240" w:lineRule="auto"/>
        <w:rPr>
          <w:rFonts w:cs="David"/>
          <w:sz w:val="24"/>
          <w:szCs w:val="24"/>
        </w:rPr>
      </w:pPr>
      <w:r>
        <w:rPr>
          <w:rFonts w:cs="David" w:hint="cs"/>
          <w:sz w:val="24"/>
          <w:szCs w:val="24"/>
          <w:rtl/>
        </w:rPr>
        <w:lastRenderedPageBreak/>
        <w:t xml:space="preserve">מצורף קישור לדיווח האחרון שפורסם מיום </w:t>
      </w:r>
      <w:r w:rsidR="00B9645E">
        <w:rPr>
          <w:rFonts w:cs="David" w:hint="cs"/>
          <w:sz w:val="24"/>
          <w:szCs w:val="24"/>
          <w:rtl/>
        </w:rPr>
        <w:t>4.3.21</w:t>
      </w:r>
      <w:r>
        <w:rPr>
          <w:rFonts w:cs="David" w:hint="cs"/>
          <w:sz w:val="24"/>
          <w:szCs w:val="24"/>
          <w:rtl/>
        </w:rPr>
        <w:t xml:space="preserve">- </w:t>
      </w:r>
      <w:r w:rsidR="00972852">
        <w:rPr>
          <w:rFonts w:cs="David" w:hint="cs"/>
          <w:sz w:val="24"/>
          <w:szCs w:val="24"/>
          <w:rtl/>
        </w:rPr>
        <w:t xml:space="preserve"> </w:t>
      </w:r>
    </w:p>
    <w:p w14:paraId="2B90D305" w14:textId="2897BBAD" w:rsidR="00B9645E" w:rsidRDefault="008F65AE" w:rsidP="00B9645E">
      <w:pPr>
        <w:rPr>
          <w:rFonts w:ascii="Arial" w:hAnsi="Arial"/>
          <w:color w:val="1F497D"/>
          <w:sz w:val="22"/>
          <w:szCs w:val="22"/>
        </w:rPr>
      </w:pPr>
      <w:hyperlink r:id="rId11" w:history="1">
        <w:r w:rsidR="00B9645E">
          <w:rPr>
            <w:rStyle w:val="Hyperlink"/>
            <w:rFonts w:cs="Calibri"/>
            <w:sz w:val="22"/>
            <w:szCs w:val="22"/>
          </w:rPr>
          <w:t>https://main.knesset.gov.il/Activity/committees/ForeignAffairs/LegislationDocs23/%D7%93%D7%99%D7%95%D7%95%D7%97%20%D7%9E%D7%A9%D7%A8%D7%93%20%D7%94%D7%91%D7%A8%D7%99%D7%90%D7%95%D7%AA%20%D7%9E%D7%99%D7%95%D7%9D%204%20%D7%91%D7%9E%D7%A8%D7%A5%202021%2010_68.pdf</w:t>
        </w:r>
      </w:hyperlink>
    </w:p>
    <w:p w14:paraId="3B05521D" w14:textId="77777777" w:rsidR="00F41CA6" w:rsidRDefault="00CD4727" w:rsidP="00F41CA6">
      <w:pPr>
        <w:spacing w:after="0" w:line="240" w:lineRule="auto"/>
        <w:jc w:val="both"/>
        <w:rPr>
          <w:rFonts w:cs="David"/>
          <w:sz w:val="24"/>
          <w:szCs w:val="24"/>
          <w:rtl/>
        </w:rPr>
      </w:pPr>
      <w:r>
        <w:rPr>
          <w:rFonts w:cs="David" w:hint="cs"/>
          <w:sz w:val="24"/>
          <w:szCs w:val="24"/>
          <w:rtl/>
        </w:rPr>
        <w:t xml:space="preserve">במענה לסעיף 2 אשיב </w:t>
      </w:r>
      <w:r>
        <w:rPr>
          <w:rFonts w:cs="David"/>
          <w:sz w:val="24"/>
          <w:szCs w:val="24"/>
          <w:rtl/>
        </w:rPr>
        <w:t>–</w:t>
      </w:r>
      <w:r w:rsidR="0070688A">
        <w:rPr>
          <w:rFonts w:cs="David" w:hint="cs"/>
          <w:sz w:val="24"/>
          <w:szCs w:val="24"/>
          <w:rtl/>
        </w:rPr>
        <w:t xml:space="preserve"> מוקד קול הבריאות אשר אליו מגיעות פניות בנושאים </w:t>
      </w:r>
      <w:r w:rsidR="00CB755B">
        <w:rPr>
          <w:rFonts w:cs="David" w:hint="cs"/>
          <w:sz w:val="24"/>
          <w:szCs w:val="24"/>
          <w:rtl/>
        </w:rPr>
        <w:t>שונים</w:t>
      </w:r>
      <w:r w:rsidR="0070688A">
        <w:rPr>
          <w:rFonts w:cs="David" w:hint="cs"/>
          <w:sz w:val="24"/>
          <w:szCs w:val="24"/>
          <w:rtl/>
        </w:rPr>
        <w:t xml:space="preserve"> </w:t>
      </w:r>
      <w:r w:rsidR="00F41CA6">
        <w:rPr>
          <w:rFonts w:cs="David" w:hint="cs"/>
          <w:sz w:val="24"/>
          <w:szCs w:val="24"/>
          <w:rtl/>
        </w:rPr>
        <w:t>מקבל</w:t>
      </w:r>
      <w:r w:rsidR="0070688A">
        <w:rPr>
          <w:rFonts w:cs="David" w:hint="cs"/>
          <w:sz w:val="24"/>
          <w:szCs w:val="24"/>
          <w:rtl/>
        </w:rPr>
        <w:t xml:space="preserve"> פניות בנושא זה ו</w:t>
      </w:r>
      <w:r w:rsidR="00F41CA6">
        <w:rPr>
          <w:rFonts w:cs="David" w:hint="cs"/>
          <w:sz w:val="24"/>
          <w:szCs w:val="24"/>
          <w:rtl/>
        </w:rPr>
        <w:t>מ</w:t>
      </w:r>
      <w:r w:rsidR="0070688A">
        <w:rPr>
          <w:rFonts w:cs="David" w:hint="cs"/>
          <w:sz w:val="24"/>
          <w:szCs w:val="24"/>
          <w:rtl/>
        </w:rPr>
        <w:t xml:space="preserve">פנה את המקרים ללשכת הבריאות הרלבנטית לבדיקה וטיפול. לא ניתן לאתר </w:t>
      </w:r>
      <w:r w:rsidR="00F41CA6">
        <w:rPr>
          <w:rFonts w:cs="David" w:hint="cs"/>
          <w:sz w:val="24"/>
          <w:szCs w:val="24"/>
          <w:rtl/>
        </w:rPr>
        <w:t xml:space="preserve">פניות </w:t>
      </w:r>
      <w:r w:rsidR="0070688A">
        <w:rPr>
          <w:rFonts w:cs="David" w:hint="cs"/>
          <w:sz w:val="24"/>
          <w:szCs w:val="24"/>
          <w:rtl/>
        </w:rPr>
        <w:t xml:space="preserve">אלה </w:t>
      </w:r>
      <w:r w:rsidR="00F41CA6">
        <w:rPr>
          <w:rFonts w:cs="David" w:hint="cs"/>
          <w:sz w:val="24"/>
          <w:szCs w:val="24"/>
          <w:rtl/>
        </w:rPr>
        <w:t xml:space="preserve">שהתקבלו עד לאוקטובר 2020 </w:t>
      </w:r>
      <w:r w:rsidR="0070688A">
        <w:rPr>
          <w:rFonts w:cs="David" w:hint="cs"/>
          <w:sz w:val="24"/>
          <w:szCs w:val="24"/>
          <w:rtl/>
        </w:rPr>
        <w:t xml:space="preserve">מתוך כלל הפניות מאחר ואין להם זיהוי ספציפי המאפשר סינון במערכת המידע. </w:t>
      </w:r>
    </w:p>
    <w:p w14:paraId="0A946502" w14:textId="703737D5" w:rsidR="00B17237" w:rsidRDefault="0070688A" w:rsidP="00F41CA6">
      <w:pPr>
        <w:spacing w:after="0" w:line="240" w:lineRule="auto"/>
        <w:jc w:val="both"/>
        <w:rPr>
          <w:rFonts w:cs="David"/>
          <w:sz w:val="24"/>
          <w:szCs w:val="24"/>
          <w:rtl/>
        </w:rPr>
      </w:pPr>
      <w:r>
        <w:rPr>
          <w:rFonts w:cs="David" w:hint="cs"/>
          <w:sz w:val="24"/>
          <w:szCs w:val="24"/>
          <w:rtl/>
        </w:rPr>
        <w:t xml:space="preserve">החל מחודש אוקטובר 2020 פניות אלה קיבלו זיהוי ייחודי. מיום 11.10.20 ועד ליום 21.2.21 התקבלו במוקד 63,266 פניות שעניינן השגה על חקירה </w:t>
      </w:r>
      <w:r w:rsidR="00B9645E">
        <w:rPr>
          <w:rFonts w:cs="David" w:hint="cs"/>
          <w:sz w:val="24"/>
          <w:szCs w:val="24"/>
          <w:rtl/>
        </w:rPr>
        <w:t>אפידמיולוגית</w:t>
      </w:r>
      <w:r>
        <w:rPr>
          <w:rFonts w:cs="David" w:hint="cs"/>
          <w:sz w:val="24"/>
          <w:szCs w:val="24"/>
          <w:rtl/>
        </w:rPr>
        <w:t xml:space="preserve"> אנושית. במערכת המידע של מוקד קול הבריאות לא </w:t>
      </w:r>
      <w:r w:rsidR="00B9645E">
        <w:rPr>
          <w:rFonts w:cs="David" w:hint="cs"/>
          <w:sz w:val="24"/>
          <w:szCs w:val="24"/>
          <w:rtl/>
        </w:rPr>
        <w:t>מצוינת</w:t>
      </w:r>
      <w:r>
        <w:rPr>
          <w:rFonts w:cs="David" w:hint="cs"/>
          <w:sz w:val="24"/>
          <w:szCs w:val="24"/>
          <w:rtl/>
        </w:rPr>
        <w:t xml:space="preserve">  </w:t>
      </w:r>
      <w:r w:rsidR="00F41CA6">
        <w:rPr>
          <w:rFonts w:cs="David" w:hint="cs"/>
          <w:sz w:val="24"/>
          <w:szCs w:val="24"/>
          <w:rtl/>
        </w:rPr>
        <w:t xml:space="preserve">תוצאת ההשגה. כאמור </w:t>
      </w:r>
      <w:r>
        <w:rPr>
          <w:rFonts w:cs="David" w:hint="cs"/>
          <w:sz w:val="24"/>
          <w:szCs w:val="24"/>
          <w:rtl/>
        </w:rPr>
        <w:t>ההשגה מועברת לטיפול לשכת הבריאות הרלבנטית</w:t>
      </w:r>
      <w:r w:rsidR="00F41CA6">
        <w:rPr>
          <w:rFonts w:cs="David" w:hint="cs"/>
          <w:sz w:val="24"/>
          <w:szCs w:val="24"/>
          <w:rtl/>
        </w:rPr>
        <w:t xml:space="preserve"> ושם מתקבלת ההחלטה</w:t>
      </w:r>
      <w:r>
        <w:rPr>
          <w:rFonts w:cs="David" w:hint="cs"/>
          <w:sz w:val="24"/>
          <w:szCs w:val="24"/>
          <w:rtl/>
        </w:rPr>
        <w:t>. אין דרך מיחשובית לרכז את המידע בדבר תוצאות השגות אלה.</w:t>
      </w:r>
      <w:r w:rsidR="00B9645E">
        <w:rPr>
          <w:rFonts w:cs="David" w:hint="cs"/>
          <w:sz w:val="24"/>
          <w:szCs w:val="24"/>
          <w:rtl/>
        </w:rPr>
        <w:t xml:space="preserve"> איסוף המידע בדרך שאינה מיחשובית משמעה כניסה לכל מקרה ומקרה מתוך 63,266 המקרים שציינתי לעיל ובדיקת ההחלטה שהתקבלה בעניין. אין כל ספק שאיסוף מידע זה ידרוש הקצאת משאבים בלתי סבירה.</w:t>
      </w:r>
    </w:p>
    <w:p w14:paraId="35C036E9" w14:textId="51479748" w:rsidR="00972852" w:rsidRDefault="00972852" w:rsidP="00F41CA6">
      <w:pPr>
        <w:spacing w:after="0" w:line="240" w:lineRule="auto"/>
        <w:jc w:val="both"/>
        <w:rPr>
          <w:rFonts w:cs="David"/>
          <w:sz w:val="24"/>
          <w:szCs w:val="24"/>
          <w:rtl/>
        </w:rPr>
      </w:pPr>
    </w:p>
    <w:p w14:paraId="42837D7F" w14:textId="5D71D35D" w:rsidR="00972852" w:rsidRDefault="00972852" w:rsidP="00F41CA6">
      <w:pPr>
        <w:spacing w:after="0" w:line="240" w:lineRule="auto"/>
        <w:jc w:val="both"/>
        <w:rPr>
          <w:rFonts w:cs="David"/>
          <w:sz w:val="24"/>
          <w:szCs w:val="24"/>
          <w:rtl/>
        </w:rPr>
      </w:pPr>
      <w:r>
        <w:rPr>
          <w:rFonts w:cs="David" w:hint="cs"/>
          <w:sz w:val="24"/>
          <w:szCs w:val="24"/>
          <w:rtl/>
        </w:rPr>
        <w:t xml:space="preserve">במענה לסעיף 3 אשיב </w:t>
      </w:r>
      <w:r>
        <w:rPr>
          <w:rFonts w:cs="David"/>
          <w:sz w:val="24"/>
          <w:szCs w:val="24"/>
          <w:rtl/>
        </w:rPr>
        <w:t>–</w:t>
      </w:r>
      <w:r>
        <w:rPr>
          <w:rFonts w:cs="David" w:hint="cs"/>
          <w:sz w:val="24"/>
          <w:szCs w:val="24"/>
          <w:rtl/>
        </w:rPr>
        <w:t xml:space="preserve"> </w:t>
      </w:r>
    </w:p>
    <w:p w14:paraId="3EBF1022" w14:textId="2517552D" w:rsidR="00972852" w:rsidRDefault="00F3444E" w:rsidP="00B9645E">
      <w:pPr>
        <w:spacing w:after="0" w:line="240" w:lineRule="auto"/>
        <w:jc w:val="both"/>
        <w:rPr>
          <w:rFonts w:cs="David"/>
          <w:sz w:val="24"/>
          <w:szCs w:val="24"/>
          <w:rtl/>
        </w:rPr>
      </w:pPr>
      <w:r>
        <w:rPr>
          <w:rFonts w:cs="David" w:hint="cs"/>
          <w:sz w:val="24"/>
          <w:szCs w:val="24"/>
          <w:rtl/>
        </w:rPr>
        <w:t>מצורף קובץ אקסל המציג את המקרים בהם לאחר בדיקה ותחקור נתונים עלה כי ארעה תקלה אשר בגינה נשלחה לאדם הודעת חולה חרף העובדה שהוא כלל לא חולה או שהודעה שהתקבלה הי</w:t>
      </w:r>
      <w:r w:rsidR="00B9645E">
        <w:rPr>
          <w:rFonts w:cs="David" w:hint="cs"/>
          <w:sz w:val="24"/>
          <w:szCs w:val="24"/>
          <w:rtl/>
        </w:rPr>
        <w:t>א</w:t>
      </w:r>
      <w:r>
        <w:rPr>
          <w:rFonts w:cs="David" w:hint="cs"/>
          <w:sz w:val="24"/>
          <w:szCs w:val="24"/>
          <w:rtl/>
        </w:rPr>
        <w:t xml:space="preserve"> על שם אדם אחר . יובהר כי המקור למידע זה הוא מפניות שהתקבלו במוקד משרד הבריאות בלבד ו</w:t>
      </w:r>
      <w:r w:rsidR="00B9645E">
        <w:rPr>
          <w:rFonts w:cs="David" w:hint="cs"/>
          <w:sz w:val="24"/>
          <w:szCs w:val="24"/>
          <w:rtl/>
        </w:rPr>
        <w:t>יתכן שאירעו מקרים נוספים שלא התגלו</w:t>
      </w:r>
      <w:r>
        <w:rPr>
          <w:rFonts w:cs="David" w:hint="cs"/>
          <w:sz w:val="24"/>
          <w:szCs w:val="24"/>
          <w:rtl/>
        </w:rPr>
        <w:t xml:space="preserve">. יובהר כי הדוח המלא מכיל שדות המציגים פרטים </w:t>
      </w:r>
      <w:r w:rsidR="00B660AF">
        <w:rPr>
          <w:rFonts w:cs="David" w:hint="cs"/>
          <w:sz w:val="24"/>
          <w:szCs w:val="24"/>
          <w:rtl/>
        </w:rPr>
        <w:t>מזוהים</w:t>
      </w:r>
      <w:r>
        <w:rPr>
          <w:rFonts w:cs="David" w:hint="cs"/>
          <w:sz w:val="24"/>
          <w:szCs w:val="24"/>
          <w:rtl/>
        </w:rPr>
        <w:t xml:space="preserve">. מסירת פרטים אלה תפגע בפרטיותם של הפונים ועל כן לא נוכל להעבירם.  </w:t>
      </w:r>
    </w:p>
    <w:p w14:paraId="26A58549" w14:textId="776ABD77" w:rsidR="00CD4727" w:rsidRDefault="00CD4727" w:rsidP="0016098D">
      <w:pPr>
        <w:spacing w:after="0" w:line="240" w:lineRule="auto"/>
        <w:jc w:val="both"/>
        <w:rPr>
          <w:rFonts w:cs="David"/>
          <w:sz w:val="24"/>
          <w:szCs w:val="24"/>
          <w:rtl/>
        </w:rPr>
      </w:pPr>
    </w:p>
    <w:p w14:paraId="54F387CC" w14:textId="1741D570" w:rsidR="00CD4727" w:rsidRDefault="00CB755B" w:rsidP="00CB755B">
      <w:pPr>
        <w:spacing w:after="0" w:line="240" w:lineRule="auto"/>
        <w:jc w:val="both"/>
        <w:rPr>
          <w:rFonts w:cs="David"/>
          <w:sz w:val="24"/>
          <w:szCs w:val="24"/>
          <w:rtl/>
        </w:rPr>
      </w:pPr>
      <w:r>
        <w:rPr>
          <w:rFonts w:cs="David" w:hint="cs"/>
          <w:sz w:val="24"/>
          <w:szCs w:val="24"/>
          <w:rtl/>
        </w:rPr>
        <w:t>ה</w:t>
      </w:r>
      <w:r w:rsidR="00CD4727">
        <w:rPr>
          <w:rFonts w:cs="David" w:hint="cs"/>
          <w:sz w:val="24"/>
          <w:szCs w:val="24"/>
          <w:rtl/>
        </w:rPr>
        <w:t>מענה לסעיף 4 , אשר יובהר כי איננו מקבלים את ההנחה אשר עליה השאלה מבוססת, יכול להינתן רק על ידי הגורם א</w:t>
      </w:r>
      <w:r w:rsidR="00B9645E">
        <w:rPr>
          <w:rFonts w:cs="David" w:hint="cs"/>
          <w:sz w:val="24"/>
          <w:szCs w:val="24"/>
          <w:rtl/>
        </w:rPr>
        <w:t xml:space="preserve">שר הכלי בשליטתו, דהיינו השב"כ. </w:t>
      </w:r>
      <w:r w:rsidR="00CD4727">
        <w:rPr>
          <w:rFonts w:cs="David" w:hint="cs"/>
          <w:sz w:val="24"/>
          <w:szCs w:val="24"/>
          <w:rtl/>
        </w:rPr>
        <w:t>מידע</w:t>
      </w:r>
      <w:r w:rsidR="00B9645E">
        <w:rPr>
          <w:rFonts w:cs="David" w:hint="cs"/>
          <w:sz w:val="24"/>
          <w:szCs w:val="24"/>
          <w:rtl/>
        </w:rPr>
        <w:t xml:space="preserve"> על מקרים מסוג זה, אם וככל שהיו,</w:t>
      </w:r>
      <w:r w:rsidR="00CD4727">
        <w:rPr>
          <w:rFonts w:cs="David" w:hint="cs"/>
          <w:sz w:val="24"/>
          <w:szCs w:val="24"/>
          <w:rtl/>
        </w:rPr>
        <w:t xml:space="preserve"> אינו קיים בידי משרד הבריאות.</w:t>
      </w:r>
    </w:p>
    <w:p w14:paraId="28D473F4" w14:textId="21021E46" w:rsidR="00CB755B" w:rsidRDefault="00CB755B" w:rsidP="00CB755B">
      <w:pPr>
        <w:spacing w:after="0" w:line="240" w:lineRule="auto"/>
        <w:jc w:val="both"/>
        <w:rPr>
          <w:rFonts w:cs="David"/>
          <w:sz w:val="24"/>
          <w:szCs w:val="24"/>
          <w:rtl/>
        </w:rPr>
      </w:pPr>
    </w:p>
    <w:p w14:paraId="69502B95" w14:textId="35950B24" w:rsidR="00CB755B" w:rsidRDefault="00CB755B" w:rsidP="00CB755B">
      <w:pPr>
        <w:spacing w:after="0" w:line="240" w:lineRule="auto"/>
        <w:jc w:val="both"/>
        <w:rPr>
          <w:rFonts w:cs="David"/>
          <w:sz w:val="24"/>
          <w:szCs w:val="24"/>
          <w:rtl/>
        </w:rPr>
      </w:pPr>
      <w:r>
        <w:rPr>
          <w:rFonts w:cs="David" w:hint="cs"/>
          <w:sz w:val="24"/>
          <w:szCs w:val="24"/>
          <w:rtl/>
        </w:rPr>
        <w:t xml:space="preserve">ביחס לבקשתך לקבלת המידע בקובץ אקסל אבהיר כי הנתונים המבוקשים אינם מצויים בידי המשרד בקובץ מרוכז שניתן להעבירו. </w:t>
      </w:r>
    </w:p>
    <w:p w14:paraId="13A2D7EC" w14:textId="77777777" w:rsidR="00B17237" w:rsidRDefault="00B17237" w:rsidP="0016098D">
      <w:pPr>
        <w:spacing w:after="0" w:line="240" w:lineRule="auto"/>
        <w:jc w:val="both"/>
        <w:rPr>
          <w:rFonts w:cs="David"/>
          <w:sz w:val="24"/>
          <w:szCs w:val="24"/>
          <w:rtl/>
        </w:rPr>
      </w:pPr>
    </w:p>
    <w:p w14:paraId="18125992" w14:textId="76899C42" w:rsidR="002B6EFF" w:rsidRDefault="00DB6843" w:rsidP="0016098D">
      <w:pPr>
        <w:spacing w:after="0" w:line="240" w:lineRule="auto"/>
        <w:jc w:val="both"/>
        <w:rPr>
          <w:rFonts w:cs="David"/>
          <w:sz w:val="24"/>
          <w:szCs w:val="24"/>
          <w:rtl/>
        </w:rPr>
      </w:pPr>
      <w:r w:rsidRPr="00DB6843">
        <w:rPr>
          <w:rFonts w:cs="David"/>
          <w:sz w:val="24"/>
          <w:szCs w:val="24"/>
          <w:rtl/>
        </w:rPr>
        <w:t>הנני להודיעך כי לפי סעיף 17 לחוק חופש המידע יש בידך לעתור כנגד החלטה זו לבית המשפט לעניינים מנהליים בירושלים, בתוך 45 יום.</w:t>
      </w:r>
    </w:p>
    <w:p w14:paraId="183C86E4" w14:textId="73398D3E" w:rsidR="00CD4727" w:rsidRDefault="00CD4727" w:rsidP="0016098D">
      <w:pPr>
        <w:spacing w:after="0" w:line="240" w:lineRule="auto"/>
        <w:jc w:val="both"/>
        <w:rPr>
          <w:rFonts w:cs="David"/>
          <w:sz w:val="24"/>
          <w:szCs w:val="24"/>
          <w:rtl/>
        </w:rPr>
      </w:pPr>
    </w:p>
    <w:p w14:paraId="2B008B90" w14:textId="77777777" w:rsidR="0016098D" w:rsidRPr="003E3A3D" w:rsidRDefault="0016098D" w:rsidP="0016098D">
      <w:pPr>
        <w:spacing w:after="0" w:line="240" w:lineRule="auto"/>
        <w:jc w:val="both"/>
        <w:rPr>
          <w:rFonts w:cs="David"/>
          <w:sz w:val="24"/>
          <w:szCs w:val="24"/>
          <w:rtl/>
        </w:rPr>
      </w:pPr>
    </w:p>
    <w:p w14:paraId="4EF6CEE1" w14:textId="77777777" w:rsidR="0016098D" w:rsidRPr="003E3A3D" w:rsidRDefault="0016098D" w:rsidP="0016098D">
      <w:pPr>
        <w:spacing w:after="0" w:line="240" w:lineRule="auto"/>
        <w:jc w:val="both"/>
        <w:rPr>
          <w:rFonts w:cs="David"/>
          <w:sz w:val="24"/>
          <w:szCs w:val="24"/>
          <w:rtl/>
        </w:rPr>
      </w:pPr>
    </w:p>
    <w:p w14:paraId="6D6B7716" w14:textId="77777777" w:rsidR="0016098D" w:rsidRPr="003E3A3D" w:rsidRDefault="0016098D" w:rsidP="0016098D">
      <w:pPr>
        <w:spacing w:after="0" w:line="240" w:lineRule="auto"/>
        <w:jc w:val="both"/>
        <w:rPr>
          <w:rFonts w:cs="David"/>
          <w:sz w:val="24"/>
          <w:szCs w:val="24"/>
          <w:rtl/>
        </w:rPr>
      </w:pPr>
    </w:p>
    <w:p w14:paraId="4EC46FAB" w14:textId="71B813E9" w:rsidR="008220CD" w:rsidRDefault="004420D5" w:rsidP="008220CD">
      <w:pPr>
        <w:spacing w:after="0" w:line="240" w:lineRule="auto"/>
        <w:jc w:val="both"/>
        <w:rPr>
          <w:rFonts w:cs="David"/>
          <w:sz w:val="24"/>
          <w:szCs w:val="24"/>
          <w:rtl/>
        </w:rPr>
      </w:pPr>
      <w:r w:rsidRPr="004420D5">
        <w:rPr>
          <w:rFonts w:cs="David"/>
          <w:noProof/>
          <w:sz w:val="24"/>
          <w:szCs w:val="24"/>
          <w:rtl/>
        </w:rPr>
        <w:drawing>
          <wp:anchor distT="0" distB="0" distL="114300" distR="114300" simplePos="0" relativeHeight="251659264" behindDoc="0" locked="0" layoutInCell="1" allowOverlap="1" wp14:anchorId="3EEDAB5D" wp14:editId="0BF3E04F">
            <wp:simplePos x="0" y="0"/>
            <wp:positionH relativeFrom="column">
              <wp:posOffset>1928363</wp:posOffset>
            </wp:positionH>
            <wp:positionV relativeFrom="paragraph">
              <wp:posOffset>75386</wp:posOffset>
            </wp:positionV>
            <wp:extent cx="833755" cy="972185"/>
            <wp:effectExtent l="0" t="0" r="4445" b="0"/>
            <wp:wrapNone/>
            <wp:docPr id="3" name="תמונה 3" descr="חתי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חתימ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755" cy="972185"/>
                    </a:xfrm>
                    <a:prstGeom prst="rect">
                      <a:avLst/>
                    </a:prstGeom>
                    <a:noFill/>
                  </pic:spPr>
                </pic:pic>
              </a:graphicData>
            </a:graphic>
            <wp14:sizeRelH relativeFrom="page">
              <wp14:pctWidth>0</wp14:pctWidth>
            </wp14:sizeRelH>
            <wp14:sizeRelV relativeFrom="page">
              <wp14:pctHeight>0</wp14:pctHeight>
            </wp14:sizeRelV>
          </wp:anchor>
        </w:drawing>
      </w:r>
      <w:r w:rsidR="00A84F1F" w:rsidRPr="003E3A3D">
        <w:rPr>
          <w:rFonts w:cs="David" w:hint="cs"/>
          <w:sz w:val="24"/>
          <w:szCs w:val="24"/>
          <w:rtl/>
        </w:rPr>
        <w:tab/>
      </w:r>
      <w:r w:rsidR="00A84F1F" w:rsidRPr="003E3A3D">
        <w:rPr>
          <w:rFonts w:cs="David" w:hint="cs"/>
          <w:sz w:val="24"/>
          <w:szCs w:val="24"/>
          <w:rtl/>
        </w:rPr>
        <w:tab/>
      </w:r>
      <w:r w:rsidR="00A84F1F" w:rsidRPr="003E3A3D">
        <w:rPr>
          <w:rFonts w:cs="David" w:hint="cs"/>
          <w:sz w:val="24"/>
          <w:szCs w:val="24"/>
          <w:rtl/>
        </w:rPr>
        <w:tab/>
      </w:r>
      <w:r w:rsidR="00A84F1F" w:rsidRPr="003E3A3D">
        <w:rPr>
          <w:rFonts w:cs="David" w:hint="cs"/>
          <w:sz w:val="24"/>
          <w:szCs w:val="24"/>
          <w:rtl/>
        </w:rPr>
        <w:tab/>
      </w:r>
      <w:r w:rsidR="00A84F1F" w:rsidRPr="003E3A3D">
        <w:rPr>
          <w:rFonts w:cs="David" w:hint="cs"/>
          <w:sz w:val="24"/>
          <w:szCs w:val="24"/>
          <w:rtl/>
        </w:rPr>
        <w:tab/>
      </w:r>
      <w:r w:rsidR="00A84F1F" w:rsidRPr="003E3A3D">
        <w:rPr>
          <w:rFonts w:cs="David" w:hint="cs"/>
          <w:sz w:val="24"/>
          <w:szCs w:val="24"/>
          <w:rtl/>
        </w:rPr>
        <w:tab/>
      </w:r>
      <w:r w:rsidR="00A84F1F" w:rsidRPr="003E3A3D">
        <w:rPr>
          <w:rFonts w:cs="David" w:hint="cs"/>
          <w:sz w:val="24"/>
          <w:szCs w:val="24"/>
          <w:rtl/>
        </w:rPr>
        <w:tab/>
      </w:r>
      <w:r w:rsidR="008220CD" w:rsidRPr="003E3A3D">
        <w:rPr>
          <w:rFonts w:cs="David" w:hint="cs"/>
          <w:sz w:val="24"/>
          <w:szCs w:val="24"/>
          <w:rtl/>
        </w:rPr>
        <w:t xml:space="preserve">        </w:t>
      </w:r>
      <w:r w:rsidR="003E3A3D">
        <w:rPr>
          <w:rFonts w:cs="David" w:hint="cs"/>
          <w:sz w:val="24"/>
          <w:szCs w:val="24"/>
          <w:rtl/>
        </w:rPr>
        <w:t xml:space="preserve">    </w:t>
      </w:r>
      <w:r w:rsidR="008220CD" w:rsidRPr="003E3A3D">
        <w:rPr>
          <w:rFonts w:cs="David" w:hint="cs"/>
          <w:sz w:val="24"/>
          <w:szCs w:val="24"/>
          <w:rtl/>
        </w:rPr>
        <w:t xml:space="preserve"> בכבוד רב</w:t>
      </w:r>
      <w:r w:rsidR="00CB755B">
        <w:rPr>
          <w:rFonts w:cs="David" w:hint="cs"/>
          <w:sz w:val="24"/>
          <w:szCs w:val="24"/>
          <w:rtl/>
        </w:rPr>
        <w:t>,</w:t>
      </w:r>
    </w:p>
    <w:p w14:paraId="1AD52663" w14:textId="4CD38EBE" w:rsidR="00CB755B" w:rsidRDefault="00CB755B" w:rsidP="008220CD">
      <w:pPr>
        <w:spacing w:after="0" w:line="240" w:lineRule="auto"/>
        <w:jc w:val="both"/>
        <w:rPr>
          <w:rFonts w:cs="David"/>
          <w:sz w:val="24"/>
          <w:szCs w:val="24"/>
          <w:rtl/>
        </w:rPr>
      </w:pPr>
    </w:p>
    <w:p w14:paraId="6B17F11A" w14:textId="0D768683" w:rsidR="00CB755B" w:rsidRPr="003E3A3D" w:rsidRDefault="004420D5" w:rsidP="008220CD">
      <w:pPr>
        <w:spacing w:after="0" w:line="240" w:lineRule="auto"/>
        <w:jc w:val="both"/>
        <w:rPr>
          <w:rFonts w:cs="David"/>
          <w:sz w:val="24"/>
          <w:szCs w:val="24"/>
        </w:rPr>
      </w:pPr>
      <w:r w:rsidRPr="004420D5">
        <w:rPr>
          <w:rFonts w:cs="David"/>
          <w:noProof/>
          <w:sz w:val="24"/>
          <w:szCs w:val="24"/>
          <w:rtl/>
        </w:rPr>
        <w:drawing>
          <wp:anchor distT="0" distB="0" distL="114300" distR="114300" simplePos="0" relativeHeight="251655168" behindDoc="0" locked="0" layoutInCell="1" allowOverlap="1" wp14:anchorId="5A8D5C0E" wp14:editId="5530C3BB">
            <wp:simplePos x="0" y="0"/>
            <wp:positionH relativeFrom="column">
              <wp:posOffset>2152650</wp:posOffset>
            </wp:positionH>
            <wp:positionV relativeFrom="paragraph">
              <wp:posOffset>3456940</wp:posOffset>
            </wp:positionV>
            <wp:extent cx="833755" cy="972185"/>
            <wp:effectExtent l="0" t="0" r="4445" b="0"/>
            <wp:wrapNone/>
            <wp:docPr id="1" name="תמונה 1" descr="חתי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חתימ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755" cy="972185"/>
                    </a:xfrm>
                    <a:prstGeom prst="rect">
                      <a:avLst/>
                    </a:prstGeom>
                    <a:noFill/>
                  </pic:spPr>
                </pic:pic>
              </a:graphicData>
            </a:graphic>
            <wp14:sizeRelH relativeFrom="page">
              <wp14:pctWidth>0</wp14:pctWidth>
            </wp14:sizeRelH>
            <wp14:sizeRelV relativeFrom="page">
              <wp14:pctHeight>0</wp14:pctHeight>
            </wp14:sizeRelV>
          </wp:anchor>
        </w:drawing>
      </w:r>
    </w:p>
    <w:p w14:paraId="60FCC384" w14:textId="77777777" w:rsidR="008220CD" w:rsidRPr="003E3A3D" w:rsidRDefault="008220CD" w:rsidP="008220CD">
      <w:pPr>
        <w:spacing w:after="0" w:line="240" w:lineRule="auto"/>
        <w:jc w:val="both"/>
        <w:rPr>
          <w:rFonts w:cs="David"/>
          <w:sz w:val="24"/>
          <w:szCs w:val="24"/>
          <w:rtl/>
        </w:rPr>
      </w:pPr>
    </w:p>
    <w:p w14:paraId="126FF2DC" w14:textId="3D151012" w:rsidR="008220CD" w:rsidRDefault="00CB755B" w:rsidP="008220CD">
      <w:pPr>
        <w:spacing w:after="0" w:line="240" w:lineRule="auto"/>
        <w:ind w:left="5760"/>
        <w:jc w:val="both"/>
        <w:rPr>
          <w:rFonts w:cs="David"/>
          <w:sz w:val="24"/>
          <w:szCs w:val="24"/>
          <w:rtl/>
        </w:rPr>
      </w:pPr>
      <w:r>
        <w:rPr>
          <w:rFonts w:cs="David" w:hint="cs"/>
          <w:sz w:val="24"/>
          <w:szCs w:val="24"/>
          <w:rtl/>
        </w:rPr>
        <w:t>שולמית בלנק,  עו"ד</w:t>
      </w:r>
      <w:r w:rsidR="004420D5" w:rsidRPr="004420D5">
        <w:rPr>
          <w:rFonts w:cs="David"/>
          <w:noProof/>
          <w:sz w:val="24"/>
          <w:szCs w:val="24"/>
          <w:rtl/>
        </w:rPr>
        <w:drawing>
          <wp:anchor distT="0" distB="0" distL="114300" distR="114300" simplePos="0" relativeHeight="251660288" behindDoc="0" locked="0" layoutInCell="1" allowOverlap="1" wp14:anchorId="38721AAA" wp14:editId="49A13B15">
            <wp:simplePos x="0" y="0"/>
            <wp:positionH relativeFrom="column">
              <wp:posOffset>2152650</wp:posOffset>
            </wp:positionH>
            <wp:positionV relativeFrom="paragraph">
              <wp:posOffset>3456940</wp:posOffset>
            </wp:positionV>
            <wp:extent cx="833755" cy="972185"/>
            <wp:effectExtent l="0" t="0" r="4445" b="0"/>
            <wp:wrapNone/>
            <wp:docPr id="4" name="תמונה 4" descr="חתי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חתימ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755" cy="972185"/>
                    </a:xfrm>
                    <a:prstGeom prst="rect">
                      <a:avLst/>
                    </a:prstGeom>
                    <a:noFill/>
                  </pic:spPr>
                </pic:pic>
              </a:graphicData>
            </a:graphic>
            <wp14:sizeRelH relativeFrom="page">
              <wp14:pctWidth>0</wp14:pctWidth>
            </wp14:sizeRelH>
            <wp14:sizeRelV relativeFrom="page">
              <wp14:pctHeight>0</wp14:pctHeight>
            </wp14:sizeRelV>
          </wp:anchor>
        </w:drawing>
      </w:r>
    </w:p>
    <w:p w14:paraId="6C84FC06" w14:textId="386BFA77" w:rsidR="00CB755B" w:rsidRPr="003E3A3D" w:rsidRDefault="00CB755B" w:rsidP="008220CD">
      <w:pPr>
        <w:spacing w:after="0" w:line="240" w:lineRule="auto"/>
        <w:ind w:left="5760"/>
        <w:jc w:val="both"/>
        <w:rPr>
          <w:rFonts w:cs="David"/>
          <w:sz w:val="24"/>
          <w:szCs w:val="24"/>
          <w:rtl/>
        </w:rPr>
      </w:pPr>
      <w:r>
        <w:rPr>
          <w:rFonts w:cs="David" w:hint="cs"/>
          <w:sz w:val="24"/>
          <w:szCs w:val="24"/>
          <w:rtl/>
        </w:rPr>
        <w:t>ממונה על העמדת המידע לציבור</w:t>
      </w:r>
    </w:p>
    <w:p w14:paraId="6BC49D0A" w14:textId="77777777" w:rsidR="0016098D" w:rsidRPr="003E3A3D" w:rsidRDefault="0016098D" w:rsidP="008220CD">
      <w:pPr>
        <w:spacing w:after="0" w:line="240" w:lineRule="auto"/>
        <w:jc w:val="both"/>
        <w:rPr>
          <w:rFonts w:cs="David"/>
          <w:sz w:val="24"/>
          <w:szCs w:val="24"/>
          <w:rtl/>
        </w:rPr>
      </w:pPr>
    </w:p>
    <w:p w14:paraId="70C96E88" w14:textId="0D9DE08E" w:rsidR="0016098D" w:rsidRPr="003E3A3D" w:rsidRDefault="0016098D" w:rsidP="0016098D">
      <w:pPr>
        <w:spacing w:after="0" w:line="240" w:lineRule="auto"/>
        <w:jc w:val="both"/>
        <w:rPr>
          <w:rFonts w:cs="David"/>
          <w:sz w:val="24"/>
          <w:szCs w:val="24"/>
          <w:rtl/>
        </w:rPr>
      </w:pPr>
    </w:p>
    <w:p w14:paraId="7AA258CE" w14:textId="5AA4DB5F" w:rsidR="003B5869" w:rsidRPr="0016098D" w:rsidRDefault="003B5869" w:rsidP="0016098D">
      <w:pPr>
        <w:spacing w:after="0" w:line="240" w:lineRule="auto"/>
        <w:rPr>
          <w:rFonts w:cs="Narkisim"/>
          <w:sz w:val="28"/>
          <w:szCs w:val="28"/>
        </w:rPr>
      </w:pPr>
    </w:p>
    <w:sectPr w:rsidR="003B5869" w:rsidRPr="0016098D" w:rsidSect="00066286">
      <w:headerReference w:type="even" r:id="rId13"/>
      <w:headerReference w:type="default" r:id="rId14"/>
      <w:footerReference w:type="even" r:id="rId15"/>
      <w:footerReference w:type="default" r:id="rId16"/>
      <w:headerReference w:type="first" r:id="rId17"/>
      <w:footerReference w:type="first" r:id="rId18"/>
      <w:pgSz w:w="11906" w:h="16838" w:code="9"/>
      <w:pgMar w:top="2698" w:right="1133" w:bottom="289" w:left="567" w:header="0"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E72A7" w14:textId="77777777" w:rsidR="00694F28" w:rsidRDefault="00694F28" w:rsidP="0009062B">
      <w:pPr>
        <w:spacing w:after="0" w:line="240" w:lineRule="auto"/>
      </w:pPr>
      <w:r>
        <w:separator/>
      </w:r>
    </w:p>
  </w:endnote>
  <w:endnote w:type="continuationSeparator" w:id="0">
    <w:p w14:paraId="2C850CB4" w14:textId="77777777" w:rsidR="00694F28" w:rsidRDefault="00694F28" w:rsidP="000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altName w:val="Malgun Gothic Semilight"/>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C24B" w14:textId="77777777" w:rsidR="00066286" w:rsidRDefault="000662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566" w:type="dxa"/>
      <w:jc w:val="center"/>
      <w:tblLook w:val="04A0" w:firstRow="1" w:lastRow="0" w:firstColumn="1" w:lastColumn="0" w:noHBand="0" w:noVBand="1"/>
    </w:tblPr>
    <w:tblGrid>
      <w:gridCol w:w="3679"/>
      <w:gridCol w:w="2685"/>
      <w:gridCol w:w="4202"/>
    </w:tblGrid>
    <w:tr w:rsidR="00066286" w:rsidRPr="000A3BBF" w14:paraId="6BBC04A4" w14:textId="77777777" w:rsidTr="008136C0">
      <w:trPr>
        <w:trHeight w:val="1212"/>
        <w:jc w:val="center"/>
      </w:trPr>
      <w:tc>
        <w:tcPr>
          <w:tcW w:w="3679" w:type="dxa"/>
          <w:shd w:val="clear" w:color="auto" w:fill="auto"/>
        </w:tcPr>
        <w:p w14:paraId="6DB8DA9E" w14:textId="77777777" w:rsidR="00066286" w:rsidRDefault="00066286" w:rsidP="00066286">
          <w:pPr>
            <w:tabs>
              <w:tab w:val="center" w:pos="4153"/>
              <w:tab w:val="right" w:pos="10772"/>
            </w:tabs>
            <w:bidi w:val="0"/>
            <w:spacing w:after="0"/>
            <w:ind w:left="-1"/>
            <w:jc w:val="right"/>
            <w:rPr>
              <w:rFonts w:ascii="Arial" w:hAnsi="Arial"/>
              <w:b/>
              <w:bCs/>
              <w:color w:val="003266"/>
              <w:rtl/>
            </w:rPr>
          </w:pPr>
          <w:r>
            <w:rPr>
              <w:rFonts w:ascii="Arial" w:hAnsi="Arial" w:hint="cs"/>
              <w:b/>
              <w:bCs/>
              <w:color w:val="003266"/>
              <w:rtl/>
            </w:rPr>
            <w:t>אגף השירות</w:t>
          </w:r>
        </w:p>
        <w:p w14:paraId="67A7D063" w14:textId="77777777" w:rsidR="00066286" w:rsidRPr="000A3BBF" w:rsidRDefault="00066286" w:rsidP="00066286">
          <w:pPr>
            <w:tabs>
              <w:tab w:val="center" w:pos="4153"/>
              <w:tab w:val="right" w:pos="10772"/>
            </w:tabs>
            <w:bidi w:val="0"/>
            <w:spacing w:after="0"/>
            <w:ind w:left="-1"/>
            <w:jc w:val="right"/>
            <w:rPr>
              <w:rFonts w:ascii="Arial" w:hAnsi="Arial"/>
              <w:color w:val="003266"/>
            </w:rPr>
          </w:pPr>
          <w:r>
            <w:rPr>
              <w:rFonts w:ascii="Arial" w:hAnsi="Arial" w:hint="cs"/>
              <w:color w:val="003266"/>
              <w:rtl/>
            </w:rPr>
            <w:t>תחום חופש המידע</w:t>
          </w:r>
        </w:p>
        <w:p w14:paraId="2BF262DF" w14:textId="77777777" w:rsidR="00066286" w:rsidRPr="000A3BBF" w:rsidRDefault="00066286" w:rsidP="00066286">
          <w:pPr>
            <w:tabs>
              <w:tab w:val="center" w:pos="4153"/>
              <w:tab w:val="right" w:pos="10772"/>
            </w:tabs>
            <w:bidi w:val="0"/>
            <w:spacing w:after="0"/>
            <w:ind w:left="-1"/>
            <w:jc w:val="right"/>
            <w:rPr>
              <w:rFonts w:ascii="Arial" w:hAnsi="Arial"/>
              <w:color w:val="003266"/>
              <w:rtl/>
            </w:rPr>
          </w:pPr>
          <w:r w:rsidRPr="000A3BBF">
            <w:rPr>
              <w:rFonts w:ascii="Arial" w:hAnsi="Arial"/>
              <w:color w:val="003266"/>
              <w:rtl/>
            </w:rPr>
            <w:t>ת.ד.1176 ירושלים 91010</w:t>
          </w:r>
        </w:p>
        <w:p w14:paraId="0CC7D6FD" w14:textId="6007A919" w:rsidR="00066286" w:rsidRDefault="008F65AE" w:rsidP="00066286">
          <w:pPr>
            <w:tabs>
              <w:tab w:val="center" w:pos="4153"/>
              <w:tab w:val="right" w:pos="10772"/>
            </w:tabs>
            <w:bidi w:val="0"/>
            <w:spacing w:after="0"/>
            <w:ind w:left="-1"/>
            <w:jc w:val="right"/>
            <w:rPr>
              <w:rFonts w:ascii="Arial" w:hAnsi="Arial"/>
              <w:color w:val="003266"/>
              <w:rtl/>
            </w:rPr>
          </w:pPr>
          <w:hyperlink r:id="rId1" w:history="1">
            <w:r w:rsidR="00066286" w:rsidRPr="00864823">
              <w:rPr>
                <w:rFonts w:ascii="Arial" w:hAnsi="Arial"/>
                <w:color w:val="003266"/>
              </w:rPr>
              <w:t>call.habriut@moh.health.gov.il</w:t>
            </w:r>
          </w:hyperlink>
        </w:p>
        <w:p w14:paraId="698F5072" w14:textId="77777777" w:rsidR="00066286" w:rsidRPr="00864823" w:rsidRDefault="00066286" w:rsidP="00066286">
          <w:pPr>
            <w:spacing w:after="0"/>
            <w:rPr>
              <w:rFonts w:ascii="Arial" w:hAnsi="Arial"/>
              <w:color w:val="003266"/>
              <w:rtl/>
            </w:rPr>
          </w:pPr>
          <w:r w:rsidRPr="00864823">
            <w:rPr>
              <w:rFonts w:ascii="Arial" w:hAnsi="Arial"/>
              <w:b/>
              <w:bCs/>
              <w:color w:val="003266"/>
              <w:rtl/>
            </w:rPr>
            <w:t>טל</w:t>
          </w:r>
          <w:r w:rsidRPr="00864823">
            <w:rPr>
              <w:rFonts w:ascii="Arial" w:hAnsi="Arial"/>
              <w:color w:val="003266"/>
              <w:rtl/>
            </w:rPr>
            <w:t>:</w:t>
          </w:r>
          <w:r w:rsidRPr="000A3BBF">
            <w:rPr>
              <w:rFonts w:ascii="Arial" w:hAnsi="Arial"/>
              <w:color w:val="003266"/>
              <w:rtl/>
            </w:rPr>
            <w:t xml:space="preserve">  </w:t>
          </w:r>
          <w:r>
            <w:rPr>
              <w:rFonts w:ascii="Arial" w:hAnsi="Arial"/>
              <w:color w:val="003266"/>
            </w:rPr>
            <w:t xml:space="preserve">*5400 </w:t>
          </w:r>
          <w:r w:rsidRPr="000A3BBF">
            <w:rPr>
              <w:rFonts w:ascii="Arial" w:hAnsi="Arial"/>
              <w:color w:val="003266"/>
              <w:rtl/>
            </w:rPr>
            <w:t xml:space="preserve">  </w:t>
          </w:r>
          <w:r w:rsidRPr="00864823">
            <w:rPr>
              <w:rFonts w:ascii="Arial" w:hAnsi="Arial"/>
              <w:b/>
              <w:bCs/>
              <w:color w:val="003266"/>
              <w:rtl/>
            </w:rPr>
            <w:t>פקס</w:t>
          </w:r>
          <w:r w:rsidRPr="00864823">
            <w:rPr>
              <w:rFonts w:ascii="Arial" w:hAnsi="Arial"/>
              <w:color w:val="003266"/>
              <w:rtl/>
            </w:rPr>
            <w:t>:</w:t>
          </w:r>
          <w:r w:rsidRPr="000A3BBF">
            <w:rPr>
              <w:rFonts w:ascii="Arial" w:hAnsi="Arial"/>
              <w:color w:val="003266"/>
              <w:rtl/>
            </w:rPr>
            <w:t xml:space="preserve"> </w:t>
          </w:r>
          <w:r w:rsidRPr="00864823">
            <w:rPr>
              <w:rFonts w:ascii="Arial" w:hAnsi="Arial"/>
              <w:color w:val="003266"/>
              <w:rtl/>
            </w:rPr>
            <w:t>02-</w:t>
          </w:r>
          <w:r>
            <w:rPr>
              <w:rFonts w:ascii="Arial" w:hAnsi="Arial" w:hint="cs"/>
              <w:color w:val="003266"/>
              <w:rtl/>
            </w:rPr>
            <w:t>5655971</w:t>
          </w:r>
          <w:r w:rsidRPr="00864823">
            <w:rPr>
              <w:rFonts w:ascii="Arial" w:hAnsi="Arial"/>
              <w:color w:val="003266"/>
              <w:rtl/>
            </w:rPr>
            <w:t xml:space="preserve"> </w:t>
          </w:r>
        </w:p>
      </w:tc>
      <w:tc>
        <w:tcPr>
          <w:tcW w:w="2685" w:type="dxa"/>
          <w:shd w:val="clear" w:color="auto" w:fill="auto"/>
        </w:tcPr>
        <w:p w14:paraId="3A0E0985" w14:textId="77777777" w:rsidR="00066286" w:rsidRPr="000A3BBF" w:rsidRDefault="00066286" w:rsidP="00066286">
          <w:pPr>
            <w:spacing w:after="0"/>
            <w:jc w:val="center"/>
            <w:rPr>
              <w:rFonts w:ascii="Arial" w:hAnsi="Arial"/>
              <w:color w:val="003266"/>
            </w:rPr>
          </w:pPr>
          <w:r>
            <w:rPr>
              <w:noProof/>
              <w:sz w:val="24"/>
              <w:szCs w:val="24"/>
            </w:rPr>
            <w:drawing>
              <wp:inline distT="0" distB="0" distL="0" distR="0" wp14:anchorId="270B0768" wp14:editId="6D27F61F">
                <wp:extent cx="1266825" cy="638175"/>
                <wp:effectExtent l="0" t="0" r="9525" b="9525"/>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638175"/>
                        </a:xfrm>
                        <a:prstGeom prst="rect">
                          <a:avLst/>
                        </a:prstGeom>
                        <a:noFill/>
                        <a:ln>
                          <a:noFill/>
                        </a:ln>
                      </pic:spPr>
                    </pic:pic>
                  </a:graphicData>
                </a:graphic>
              </wp:inline>
            </w:drawing>
          </w:r>
        </w:p>
      </w:tc>
      <w:tc>
        <w:tcPr>
          <w:tcW w:w="4202" w:type="dxa"/>
          <w:shd w:val="clear" w:color="auto" w:fill="auto"/>
        </w:tcPr>
        <w:p w14:paraId="47900091" w14:textId="77777777" w:rsidR="00066286" w:rsidRDefault="00066286" w:rsidP="00066286">
          <w:pPr>
            <w:spacing w:after="0"/>
            <w:jc w:val="right"/>
            <w:rPr>
              <w:rFonts w:ascii="Arial" w:hAnsi="Arial"/>
              <w:b/>
              <w:bCs/>
              <w:color w:val="003266"/>
              <w:rtl/>
            </w:rPr>
          </w:pPr>
          <w:r>
            <w:rPr>
              <w:rFonts w:ascii="Arial" w:hAnsi="Arial"/>
              <w:b/>
              <w:bCs/>
              <w:color w:val="003266"/>
            </w:rPr>
            <w:t>Service Division</w:t>
          </w:r>
        </w:p>
        <w:p w14:paraId="7A729EED" w14:textId="77777777" w:rsidR="00066286" w:rsidRPr="000A3BBF" w:rsidRDefault="00066286" w:rsidP="00066286">
          <w:pPr>
            <w:spacing w:after="0"/>
            <w:jc w:val="right"/>
            <w:rPr>
              <w:rFonts w:ascii="Arial" w:hAnsi="Arial"/>
              <w:color w:val="003266"/>
            </w:rPr>
          </w:pPr>
          <w:r>
            <w:rPr>
              <w:rFonts w:ascii="Arial" w:hAnsi="Arial"/>
              <w:color w:val="003266"/>
            </w:rPr>
            <w:t>Freedom of information</w:t>
          </w:r>
        </w:p>
        <w:p w14:paraId="1A47EBA7" w14:textId="77777777" w:rsidR="00066286" w:rsidRPr="000A3BBF" w:rsidRDefault="00066286" w:rsidP="00066286">
          <w:pPr>
            <w:spacing w:after="0"/>
            <w:jc w:val="right"/>
            <w:rPr>
              <w:rFonts w:ascii="Arial" w:hAnsi="Arial"/>
              <w:color w:val="003266"/>
            </w:rPr>
          </w:pPr>
          <w:r w:rsidRPr="000A3BBF">
            <w:rPr>
              <w:rFonts w:ascii="Arial" w:hAnsi="Arial"/>
              <w:color w:val="003266"/>
            </w:rPr>
            <w:t>P.O.B 1176 Jerusalem 91010</w:t>
          </w:r>
        </w:p>
        <w:p w14:paraId="54281B64" w14:textId="77777777" w:rsidR="00066286" w:rsidRPr="000A3BBF" w:rsidRDefault="00066286" w:rsidP="00066286">
          <w:pPr>
            <w:tabs>
              <w:tab w:val="center" w:pos="4153"/>
              <w:tab w:val="right" w:pos="10772"/>
            </w:tabs>
            <w:bidi w:val="0"/>
            <w:spacing w:after="0"/>
            <w:ind w:left="-1"/>
            <w:rPr>
              <w:rFonts w:ascii="Arial" w:hAnsi="Arial"/>
              <w:color w:val="003266"/>
            </w:rPr>
          </w:pPr>
          <w:r w:rsidRPr="00864823">
            <w:rPr>
              <w:rFonts w:ascii="Arial" w:hAnsi="Arial"/>
              <w:color w:val="003266"/>
            </w:rPr>
            <w:t>call.habriut@moh.health.gov.il</w:t>
          </w:r>
          <w:r w:rsidRPr="000A3BBF">
            <w:rPr>
              <w:rFonts w:ascii="Arial" w:hAnsi="Arial"/>
              <w:color w:val="003266"/>
            </w:rPr>
            <w:tab/>
          </w:r>
        </w:p>
        <w:p w14:paraId="21AFAE3C" w14:textId="77777777" w:rsidR="00066286" w:rsidRPr="000A3BBF" w:rsidRDefault="00066286" w:rsidP="00066286">
          <w:pPr>
            <w:tabs>
              <w:tab w:val="center" w:pos="4153"/>
              <w:tab w:val="right" w:pos="10772"/>
            </w:tabs>
            <w:bidi w:val="0"/>
            <w:spacing w:after="0"/>
            <w:ind w:left="-1"/>
            <w:rPr>
              <w:rFonts w:ascii="Arial" w:hAnsi="Arial"/>
              <w:color w:val="003266"/>
            </w:rPr>
          </w:pPr>
          <w:r w:rsidRPr="000A3BBF">
            <w:rPr>
              <w:rFonts w:ascii="Arial" w:hAnsi="Arial"/>
              <w:b/>
              <w:bCs/>
              <w:color w:val="003266"/>
            </w:rPr>
            <w:t>Tel</w:t>
          </w:r>
          <w:r>
            <w:rPr>
              <w:rFonts w:ascii="Arial" w:hAnsi="Arial"/>
              <w:color w:val="003266"/>
            </w:rPr>
            <w:t xml:space="preserve">: *5400  </w:t>
          </w:r>
          <w:r w:rsidRPr="000A3BBF">
            <w:rPr>
              <w:rFonts w:ascii="Arial" w:hAnsi="Arial"/>
              <w:b/>
              <w:bCs/>
              <w:color w:val="003266"/>
            </w:rPr>
            <w:t>Fax</w:t>
          </w:r>
          <w:r w:rsidRPr="000A3BBF">
            <w:rPr>
              <w:rFonts w:ascii="Arial" w:hAnsi="Arial"/>
              <w:color w:val="003266"/>
            </w:rPr>
            <w:t xml:space="preserve">: </w:t>
          </w:r>
          <w:r w:rsidRPr="00864823">
            <w:rPr>
              <w:rFonts w:ascii="Arial" w:hAnsi="Arial"/>
              <w:color w:val="003266"/>
            </w:rPr>
            <w:t>02-</w:t>
          </w:r>
          <w:r>
            <w:rPr>
              <w:rFonts w:ascii="Arial" w:hAnsi="Arial" w:hint="cs"/>
              <w:color w:val="003266"/>
              <w:rtl/>
            </w:rPr>
            <w:t>5655971</w:t>
          </w:r>
        </w:p>
      </w:tc>
    </w:tr>
  </w:tbl>
  <w:p w14:paraId="3D1B4369" w14:textId="77777777" w:rsidR="00180A36" w:rsidRDefault="00180A36" w:rsidP="00180A36">
    <w:pPr>
      <w:pStyle w:val="a5"/>
      <w:ind w:left="-22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75C91" w14:textId="77777777" w:rsidR="00066286" w:rsidRDefault="000662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364BD" w14:textId="77777777" w:rsidR="00694F28" w:rsidRDefault="00694F28" w:rsidP="0009062B">
      <w:pPr>
        <w:spacing w:after="0" w:line="240" w:lineRule="auto"/>
      </w:pPr>
      <w:r>
        <w:separator/>
      </w:r>
    </w:p>
  </w:footnote>
  <w:footnote w:type="continuationSeparator" w:id="0">
    <w:p w14:paraId="11FA1A80" w14:textId="77777777" w:rsidR="00694F28" w:rsidRDefault="00694F28" w:rsidP="000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6201" w14:textId="77777777" w:rsidR="00066286" w:rsidRDefault="000662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C90E" w14:textId="1FCA8E9D" w:rsidR="00BB2392" w:rsidRDefault="00066286" w:rsidP="00A84F1F">
    <w:pPr>
      <w:pStyle w:val="a3"/>
      <w:ind w:left="-936"/>
    </w:pPr>
    <w:r w:rsidRPr="00B84159">
      <w:rPr>
        <w:rFonts w:cs="Arial"/>
        <w:noProof/>
        <w:rtl/>
        <w:lang w:val="en-US" w:eastAsia="en-US"/>
      </w:rPr>
      <w:drawing>
        <wp:anchor distT="0" distB="0" distL="114300" distR="114300" simplePos="0" relativeHeight="251658240" behindDoc="1" locked="0" layoutInCell="1" allowOverlap="1" wp14:anchorId="38CDCFD6" wp14:editId="4AAB246D">
          <wp:simplePos x="0" y="0"/>
          <wp:positionH relativeFrom="column">
            <wp:posOffset>0</wp:posOffset>
          </wp:positionH>
          <wp:positionV relativeFrom="paragraph">
            <wp:posOffset>0</wp:posOffset>
          </wp:positionV>
          <wp:extent cx="6867525" cy="1689100"/>
          <wp:effectExtent l="0" t="0" r="9525" b="6350"/>
          <wp:wrapNone/>
          <wp:docPr id="38" name="תמונה 38" descr="C:\Users\yael.m.BRIUTNT\AppData\Local\Microsoft\Windows\Temporary Internet Files\Content.Outlook\PS9GFJM4\אגף שירות - חופש המיד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el.m.BRIUTNT\AppData\Local\Microsoft\Windows\Temporary Internet Files\Content.Outlook\PS9GFJM4\אגף שירות - חופש המידע.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67525" cy="168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8D82" w14:textId="77777777" w:rsidR="00066286" w:rsidRDefault="000662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A780F"/>
    <w:multiLevelType w:val="multilevel"/>
    <w:tmpl w:val="A6EA12DA"/>
    <w:lvl w:ilvl="0">
      <w:start w:val="1"/>
      <w:numFmt w:val="decimal"/>
      <w:lvlText w:val="%1."/>
      <w:lvlJc w:val="left"/>
      <w:pPr>
        <w:ind w:left="360" w:hanging="360"/>
      </w:pPr>
      <w:rPr>
        <w:strike w:val="0"/>
        <w:dstrike w:val="0"/>
        <w:u w:val="none"/>
        <w:effect w:val="none"/>
      </w:rPr>
    </w:lvl>
    <w:lvl w:ilvl="1">
      <w:start w:val="1"/>
      <w:numFmt w:val="decimal"/>
      <w:lvlText w:val="%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7"/>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5"/>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C7"/>
    <w:rsid w:val="00012044"/>
    <w:rsid w:val="000453CF"/>
    <w:rsid w:val="000546C7"/>
    <w:rsid w:val="00066286"/>
    <w:rsid w:val="0009062B"/>
    <w:rsid w:val="001565EB"/>
    <w:rsid w:val="0016098D"/>
    <w:rsid w:val="00180A36"/>
    <w:rsid w:val="002170C1"/>
    <w:rsid w:val="002B6EFF"/>
    <w:rsid w:val="002D316A"/>
    <w:rsid w:val="002F4BC2"/>
    <w:rsid w:val="00324EDC"/>
    <w:rsid w:val="00391191"/>
    <w:rsid w:val="003B0155"/>
    <w:rsid w:val="003B4102"/>
    <w:rsid w:val="003B5869"/>
    <w:rsid w:val="003E3A3D"/>
    <w:rsid w:val="00417E78"/>
    <w:rsid w:val="00434CC7"/>
    <w:rsid w:val="004420D5"/>
    <w:rsid w:val="00442ACE"/>
    <w:rsid w:val="00444C8E"/>
    <w:rsid w:val="00480E2C"/>
    <w:rsid w:val="00523561"/>
    <w:rsid w:val="0054009C"/>
    <w:rsid w:val="005A34C2"/>
    <w:rsid w:val="005F1A01"/>
    <w:rsid w:val="006421FF"/>
    <w:rsid w:val="00655E9C"/>
    <w:rsid w:val="00664A55"/>
    <w:rsid w:val="00694F28"/>
    <w:rsid w:val="006A69E4"/>
    <w:rsid w:val="0070688A"/>
    <w:rsid w:val="00715321"/>
    <w:rsid w:val="007749DF"/>
    <w:rsid w:val="00786495"/>
    <w:rsid w:val="00794473"/>
    <w:rsid w:val="008220CD"/>
    <w:rsid w:val="008B3D39"/>
    <w:rsid w:val="008B60DE"/>
    <w:rsid w:val="008E3E49"/>
    <w:rsid w:val="008F46EB"/>
    <w:rsid w:val="008F65AE"/>
    <w:rsid w:val="00927FC0"/>
    <w:rsid w:val="00972852"/>
    <w:rsid w:val="00993EA4"/>
    <w:rsid w:val="009B6093"/>
    <w:rsid w:val="009E70DD"/>
    <w:rsid w:val="00A22755"/>
    <w:rsid w:val="00A24CDE"/>
    <w:rsid w:val="00A30E83"/>
    <w:rsid w:val="00A5248F"/>
    <w:rsid w:val="00A60AE1"/>
    <w:rsid w:val="00A72C9A"/>
    <w:rsid w:val="00A84F1F"/>
    <w:rsid w:val="00AB60A4"/>
    <w:rsid w:val="00AD59A2"/>
    <w:rsid w:val="00B17237"/>
    <w:rsid w:val="00B338CC"/>
    <w:rsid w:val="00B660AF"/>
    <w:rsid w:val="00B9645E"/>
    <w:rsid w:val="00BB2392"/>
    <w:rsid w:val="00BD5007"/>
    <w:rsid w:val="00BF1D67"/>
    <w:rsid w:val="00BF3193"/>
    <w:rsid w:val="00C20045"/>
    <w:rsid w:val="00C41201"/>
    <w:rsid w:val="00C56F54"/>
    <w:rsid w:val="00C57880"/>
    <w:rsid w:val="00CA0D46"/>
    <w:rsid w:val="00CA6B24"/>
    <w:rsid w:val="00CB755B"/>
    <w:rsid w:val="00CD4727"/>
    <w:rsid w:val="00CD6152"/>
    <w:rsid w:val="00D45EB3"/>
    <w:rsid w:val="00D66B31"/>
    <w:rsid w:val="00DB4346"/>
    <w:rsid w:val="00DB6843"/>
    <w:rsid w:val="00DC2609"/>
    <w:rsid w:val="00DF7BA5"/>
    <w:rsid w:val="00E26C23"/>
    <w:rsid w:val="00E445AC"/>
    <w:rsid w:val="00E52F6F"/>
    <w:rsid w:val="00E9680A"/>
    <w:rsid w:val="00EA4C68"/>
    <w:rsid w:val="00F3444E"/>
    <w:rsid w:val="00F41CA6"/>
    <w:rsid w:val="00FC7B60"/>
    <w:rsid w:val="00FD34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0FAD81"/>
  <w15:docId w15:val="{414964CC-F795-40DB-B949-0224224E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style>
  <w:style w:type="paragraph" w:styleId="1">
    <w:name w:val="heading 1"/>
    <w:basedOn w:val="a"/>
    <w:next w:val="a"/>
    <w:link w:val="10"/>
    <w:uiPriority w:val="9"/>
    <w:qFormat/>
    <w:rsid w:val="003E3A3D"/>
    <w:pPr>
      <w:keepNext/>
      <w:spacing w:after="0" w:line="240" w:lineRule="auto"/>
      <w:jc w:val="both"/>
      <w:outlineLvl w:val="0"/>
    </w:pPr>
    <w:rPr>
      <w:rFonts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a4">
    <w:name w:val="כותרת עליונה תו"/>
    <w:link w:val="a3"/>
    <w:uiPriority w:val="99"/>
    <w:rsid w:val="0009062B"/>
    <w:rPr>
      <w:sz w:val="20"/>
      <w:szCs w:val="20"/>
    </w:rPr>
  </w:style>
  <w:style w:type="paragraph" w:styleId="a5">
    <w:name w:val="footer"/>
    <w:basedOn w:val="a"/>
    <w:link w:val="a6"/>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a6">
    <w:name w:val="כותרת תחתונה תו"/>
    <w:link w:val="a5"/>
    <w:uiPriority w:val="99"/>
    <w:rsid w:val="0009062B"/>
    <w:rPr>
      <w:sz w:val="20"/>
      <w:szCs w:val="20"/>
    </w:rPr>
  </w:style>
  <w:style w:type="paragraph" w:styleId="a7">
    <w:name w:val="Balloon Text"/>
    <w:basedOn w:val="a"/>
    <w:link w:val="a8"/>
    <w:uiPriority w:val="99"/>
    <w:semiHidden/>
    <w:unhideWhenUsed/>
    <w:rsid w:val="000546C7"/>
    <w:pPr>
      <w:spacing w:after="0"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0546C7"/>
    <w:rPr>
      <w:rFonts w:ascii="Tahoma" w:hAnsi="Tahoma" w:cs="Tahoma"/>
      <w:sz w:val="16"/>
      <w:szCs w:val="16"/>
    </w:rPr>
  </w:style>
  <w:style w:type="character" w:styleId="a9">
    <w:name w:val="Placeholder Text"/>
    <w:basedOn w:val="a0"/>
    <w:uiPriority w:val="99"/>
    <w:semiHidden/>
    <w:rsid w:val="002170C1"/>
    <w:rPr>
      <w:color w:val="808080"/>
    </w:rPr>
  </w:style>
  <w:style w:type="character" w:customStyle="1" w:styleId="10">
    <w:name w:val="כותרת 1 תו"/>
    <w:basedOn w:val="a0"/>
    <w:link w:val="1"/>
    <w:uiPriority w:val="9"/>
    <w:rsid w:val="003E3A3D"/>
    <w:rPr>
      <w:rFonts w:cs="David"/>
      <w:b/>
      <w:bCs/>
      <w:sz w:val="24"/>
      <w:szCs w:val="24"/>
      <w:u w:val="single"/>
    </w:rPr>
  </w:style>
  <w:style w:type="paragraph" w:styleId="aa">
    <w:name w:val="List Paragraph"/>
    <w:basedOn w:val="a"/>
    <w:uiPriority w:val="34"/>
    <w:qFormat/>
    <w:rsid w:val="00AB60A4"/>
    <w:pPr>
      <w:bidi w:val="0"/>
      <w:spacing w:after="0"/>
      <w:ind w:left="720"/>
      <w:contextualSpacing/>
    </w:pPr>
    <w:rPr>
      <w:rFonts w:ascii="Arial" w:eastAsiaTheme="minorHAnsi" w:hAnsi="Arial"/>
      <w:sz w:val="22"/>
      <w:szCs w:val="22"/>
      <w:lang w:eastAsia="he-IL"/>
    </w:rPr>
  </w:style>
  <w:style w:type="character" w:styleId="Hyperlink">
    <w:name w:val="Hyperlink"/>
    <w:basedOn w:val="a0"/>
    <w:uiPriority w:val="99"/>
    <w:unhideWhenUsed/>
    <w:rsid w:val="00AB60A4"/>
    <w:rPr>
      <w:color w:val="0000FF" w:themeColor="hyperlink"/>
      <w:u w:val="single"/>
    </w:rPr>
  </w:style>
  <w:style w:type="character" w:styleId="FollowedHyperlink">
    <w:name w:val="FollowedHyperlink"/>
    <w:basedOn w:val="a0"/>
    <w:uiPriority w:val="99"/>
    <w:semiHidden/>
    <w:unhideWhenUsed/>
    <w:rsid w:val="0004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5153">
      <w:bodyDiv w:val="1"/>
      <w:marLeft w:val="0"/>
      <w:marRight w:val="0"/>
      <w:marTop w:val="0"/>
      <w:marBottom w:val="0"/>
      <w:divBdr>
        <w:top w:val="none" w:sz="0" w:space="0" w:color="auto"/>
        <w:left w:val="none" w:sz="0" w:space="0" w:color="auto"/>
        <w:bottom w:val="none" w:sz="0" w:space="0" w:color="auto"/>
        <w:right w:val="none" w:sz="0" w:space="0" w:color="auto"/>
      </w:divBdr>
    </w:div>
    <w:div w:id="487867057">
      <w:bodyDiv w:val="1"/>
      <w:marLeft w:val="0"/>
      <w:marRight w:val="0"/>
      <w:marTop w:val="0"/>
      <w:marBottom w:val="0"/>
      <w:divBdr>
        <w:top w:val="none" w:sz="0" w:space="0" w:color="auto"/>
        <w:left w:val="none" w:sz="0" w:space="0" w:color="auto"/>
        <w:bottom w:val="none" w:sz="0" w:space="0" w:color="auto"/>
        <w:right w:val="none" w:sz="0" w:space="0" w:color="auto"/>
      </w:divBdr>
    </w:div>
    <w:div w:id="520167735">
      <w:bodyDiv w:val="1"/>
      <w:marLeft w:val="0"/>
      <w:marRight w:val="0"/>
      <w:marTop w:val="0"/>
      <w:marBottom w:val="0"/>
      <w:divBdr>
        <w:top w:val="none" w:sz="0" w:space="0" w:color="auto"/>
        <w:left w:val="none" w:sz="0" w:space="0" w:color="auto"/>
        <w:bottom w:val="none" w:sz="0" w:space="0" w:color="auto"/>
        <w:right w:val="none" w:sz="0" w:space="0" w:color="auto"/>
      </w:divBdr>
    </w:div>
    <w:div w:id="633802625">
      <w:bodyDiv w:val="1"/>
      <w:marLeft w:val="0"/>
      <w:marRight w:val="0"/>
      <w:marTop w:val="0"/>
      <w:marBottom w:val="0"/>
      <w:divBdr>
        <w:top w:val="none" w:sz="0" w:space="0" w:color="auto"/>
        <w:left w:val="none" w:sz="0" w:space="0" w:color="auto"/>
        <w:bottom w:val="none" w:sz="0" w:space="0" w:color="auto"/>
        <w:right w:val="none" w:sz="0" w:space="0" w:color="auto"/>
      </w:divBdr>
    </w:div>
    <w:div w:id="1162358972">
      <w:bodyDiv w:val="1"/>
      <w:marLeft w:val="0"/>
      <w:marRight w:val="0"/>
      <w:marTop w:val="0"/>
      <w:marBottom w:val="0"/>
      <w:divBdr>
        <w:top w:val="none" w:sz="0" w:space="0" w:color="auto"/>
        <w:left w:val="none" w:sz="0" w:space="0" w:color="auto"/>
        <w:bottom w:val="none" w:sz="0" w:space="0" w:color="auto"/>
        <w:right w:val="none" w:sz="0" w:space="0" w:color="auto"/>
      </w:divBdr>
    </w:div>
    <w:div w:id="1232694930">
      <w:bodyDiv w:val="1"/>
      <w:marLeft w:val="0"/>
      <w:marRight w:val="0"/>
      <w:marTop w:val="0"/>
      <w:marBottom w:val="0"/>
      <w:divBdr>
        <w:top w:val="none" w:sz="0" w:space="0" w:color="auto"/>
        <w:left w:val="none" w:sz="0" w:space="0" w:color="auto"/>
        <w:bottom w:val="none" w:sz="0" w:space="0" w:color="auto"/>
        <w:right w:val="none" w:sz="0" w:space="0" w:color="auto"/>
      </w:divBdr>
    </w:div>
    <w:div w:id="1608658963">
      <w:bodyDiv w:val="1"/>
      <w:marLeft w:val="0"/>
      <w:marRight w:val="0"/>
      <w:marTop w:val="0"/>
      <w:marBottom w:val="0"/>
      <w:divBdr>
        <w:top w:val="none" w:sz="0" w:space="0" w:color="auto"/>
        <w:left w:val="none" w:sz="0" w:space="0" w:color="auto"/>
        <w:bottom w:val="none" w:sz="0" w:space="0" w:color="auto"/>
        <w:right w:val="none" w:sz="0" w:space="0" w:color="auto"/>
      </w:divBdr>
    </w:div>
    <w:div w:id="17067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in.knesset.gov.il/Activity/committees/ForeignAffairs/LegislationDocs23/%D7%93%D7%99%D7%95%D7%95%D7%97%20%D7%9E%D7%A9%D7%A8%D7%93%20%D7%94%D7%91%D7%A8%D7%99%D7%90%D7%95%D7%AA%20%D7%9E%D7%99%D7%95%D7%9D%204%20%D7%91%D7%9E%D7%A8%D7%A5%202021%2010_68.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ain.knesset.gov.il/Activity/committees/ForeignAffairs/Pages/CommitteeLegislationDocs.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call.habriut@moh.health.gov.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61C1463DDF4541A1DC7AB85432D352"/>
        <w:category>
          <w:name w:val="כללי"/>
          <w:gallery w:val="placeholder"/>
        </w:category>
        <w:types>
          <w:type w:val="bbPlcHdr"/>
        </w:types>
        <w:behaviors>
          <w:behavior w:val="content"/>
        </w:behaviors>
        <w:guid w:val="{1A6D1C9B-72F6-4E52-BBD0-2BBB8729C12D}"/>
      </w:docPartPr>
      <w:docPartBody>
        <w:p w:rsidR="000A62A7" w:rsidRDefault="003E6BFB">
          <w:r w:rsidRPr="00DE51F9">
            <w:rPr>
              <w:rStyle w:val="a3"/>
            </w:rPr>
            <w:t>[SDHebDate]</w:t>
          </w:r>
        </w:p>
      </w:docPartBody>
    </w:docPart>
    <w:docPart>
      <w:docPartPr>
        <w:name w:val="60A392FA36F746D7851DF31DE28CD52F"/>
        <w:category>
          <w:name w:val="כללי"/>
          <w:gallery w:val="placeholder"/>
        </w:category>
        <w:types>
          <w:type w:val="bbPlcHdr"/>
        </w:types>
        <w:behaviors>
          <w:behavior w:val="content"/>
        </w:behaviors>
        <w:guid w:val="{D2148E47-A9D9-41CB-B198-2792DFE933DC}"/>
      </w:docPartPr>
      <w:docPartBody>
        <w:p w:rsidR="000A62A7" w:rsidRDefault="003E6BFB">
          <w:r w:rsidRPr="00DE51F9">
            <w:rPr>
              <w:rStyle w:val="a3"/>
            </w:rPr>
            <w:t>[SDDocDate]</w:t>
          </w:r>
        </w:p>
      </w:docPartBody>
    </w:docPart>
    <w:docPart>
      <w:docPartPr>
        <w:name w:val="C3A70E43623F4011B062DFF9504ED5E4"/>
        <w:category>
          <w:name w:val="כללי"/>
          <w:gallery w:val="placeholder"/>
        </w:category>
        <w:types>
          <w:type w:val="bbPlcHdr"/>
        </w:types>
        <w:behaviors>
          <w:behavior w:val="content"/>
        </w:behaviors>
        <w:guid w:val="{EA4B9EDC-868C-4CF1-9D61-114316EC26BE}"/>
      </w:docPartPr>
      <w:docPartBody>
        <w:p w:rsidR="000A62A7" w:rsidRDefault="003E6BFB">
          <w:r w:rsidRPr="00DE51F9">
            <w:rPr>
              <w:rStyle w:val="a3"/>
            </w:rPr>
            <w:t>[AutoNumber]</w:t>
          </w:r>
        </w:p>
      </w:docPartBody>
    </w:docPart>
    <w:docPart>
      <w:docPartPr>
        <w:name w:val="2F550FD50E884D1A9960AC9F764F89D2"/>
        <w:category>
          <w:name w:val="כללי"/>
          <w:gallery w:val="placeholder"/>
        </w:category>
        <w:types>
          <w:type w:val="bbPlcHdr"/>
        </w:types>
        <w:behaviors>
          <w:behavior w:val="content"/>
        </w:behaviors>
        <w:guid w:val="{2517A310-A6AC-40B9-890A-D2FED1364242}"/>
      </w:docPartPr>
      <w:docPartBody>
        <w:p w:rsidR="000A62A7" w:rsidRDefault="000A62A7" w:rsidP="000A62A7">
          <w:pPr>
            <w:pStyle w:val="2F550FD50E884D1A9960AC9F764F89D2"/>
          </w:pPr>
          <w:r>
            <w:rPr>
              <w:rStyle w:val="a3"/>
              <w:rFonts w:hint="cs"/>
              <w:rtl/>
            </w:rPr>
            <w:t xml:space="preserve"> </w:t>
          </w:r>
        </w:p>
      </w:docPartBody>
    </w:docPart>
    <w:docPart>
      <w:docPartPr>
        <w:name w:val="5F5B88E953924BD2B095AD4E3F5AFFDE"/>
        <w:category>
          <w:name w:val="כללי"/>
          <w:gallery w:val="placeholder"/>
        </w:category>
        <w:types>
          <w:type w:val="bbPlcHdr"/>
        </w:types>
        <w:behaviors>
          <w:behavior w:val="content"/>
        </w:behaviors>
        <w:guid w:val="{D44962C9-2C28-4740-A53F-152E2250E404}"/>
      </w:docPartPr>
      <w:docPartBody>
        <w:p w:rsidR="00C64A27" w:rsidRDefault="000A62A7" w:rsidP="000A62A7">
          <w:pPr>
            <w:pStyle w:val="5F5B88E953924BD2B095AD4E3F5AFFDE"/>
          </w:pPr>
          <w:r>
            <w:rPr>
              <w:rStyle w:val="a3"/>
              <w:rFonts w:hint="cs"/>
              <w:rtl/>
            </w:rPr>
            <w:t xml:space="preserve"> </w:t>
          </w:r>
        </w:p>
      </w:docPartBody>
    </w:docPart>
    <w:docPart>
      <w:docPartPr>
        <w:name w:val="FC27BE4861C7447EBB33CF6ADF2C2FA6"/>
        <w:category>
          <w:name w:val="כללי"/>
          <w:gallery w:val="placeholder"/>
        </w:category>
        <w:types>
          <w:type w:val="bbPlcHdr"/>
        </w:types>
        <w:behaviors>
          <w:behavior w:val="content"/>
        </w:behaviors>
        <w:guid w:val="{89FE3F5E-416B-4C6F-B6E9-0CC858974D04}"/>
      </w:docPartPr>
      <w:docPartBody>
        <w:p w:rsidR="00F54535" w:rsidRDefault="00BE3D04" w:rsidP="00BE3D04">
          <w:pPr>
            <w:pStyle w:val="FC27BE4861C7447EBB33CF6ADF2C2FA67"/>
          </w:pPr>
          <w:r w:rsidRPr="00F87FD2">
            <w:rPr>
              <w:rStyle w:val="a3"/>
              <w:rtl/>
            </w:rPr>
            <w:t>[תואר איש קשר]</w:t>
          </w:r>
        </w:p>
      </w:docPartBody>
    </w:docPart>
    <w:docPart>
      <w:docPartPr>
        <w:name w:val="25AC32C0955B486D93AD7090D0935241"/>
        <w:category>
          <w:name w:val="כללי"/>
          <w:gallery w:val="placeholder"/>
        </w:category>
        <w:types>
          <w:type w:val="bbPlcHdr"/>
        </w:types>
        <w:behaviors>
          <w:behavior w:val="content"/>
        </w:behaviors>
        <w:guid w:val="{699FD815-D7EF-4726-9B9E-37B2B0D31FCE}"/>
      </w:docPartPr>
      <w:docPartBody>
        <w:p w:rsidR="00F54535" w:rsidRDefault="00BE3D04">
          <w:r w:rsidRPr="00F87FD2">
            <w:rPr>
              <w:rStyle w:val="a3"/>
              <w:rtl/>
            </w:rPr>
            <w:t>[איכות שם פרטי]</w:t>
          </w:r>
        </w:p>
      </w:docPartBody>
    </w:docPart>
    <w:docPart>
      <w:docPartPr>
        <w:name w:val="76C2085A903B4754882FB539D33A8685"/>
        <w:category>
          <w:name w:val="כללי"/>
          <w:gallery w:val="placeholder"/>
        </w:category>
        <w:types>
          <w:type w:val="bbPlcHdr"/>
        </w:types>
        <w:behaviors>
          <w:behavior w:val="content"/>
        </w:behaviors>
        <w:guid w:val="{D50E0658-1D56-4601-9FE6-43C2072883B5}"/>
      </w:docPartPr>
      <w:docPartBody>
        <w:p w:rsidR="00F54535" w:rsidRDefault="00BE3D04">
          <w:r w:rsidRPr="00F87FD2">
            <w:rPr>
              <w:rStyle w:val="a3"/>
              <w:rtl/>
            </w:rPr>
            <w:t>[איכות שם משפחה]</w:t>
          </w:r>
        </w:p>
      </w:docPartBody>
    </w:docPart>
    <w:docPart>
      <w:docPartPr>
        <w:name w:val="7B045C4C1FCB4A01AAA3254C43E6D040"/>
        <w:category>
          <w:name w:val="כללי"/>
          <w:gallery w:val="placeholder"/>
        </w:category>
        <w:types>
          <w:type w:val="bbPlcHdr"/>
        </w:types>
        <w:behaviors>
          <w:behavior w:val="content"/>
        </w:behaviors>
        <w:guid w:val="{4D1232E2-A200-452A-AFF5-7A9FA11C4F38}"/>
      </w:docPartPr>
      <w:docPartBody>
        <w:p w:rsidR="00F54535" w:rsidRDefault="00BE3D04">
          <w:r w:rsidRPr="00F87FD2">
            <w:rPr>
              <w:rStyle w:val="a3"/>
              <w:rtl/>
            </w:rPr>
            <w:t>[דואל פונה]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altName w:val="Malgun Gothic Semilight"/>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FB"/>
    <w:rsid w:val="000A62A7"/>
    <w:rsid w:val="001A0349"/>
    <w:rsid w:val="001F6FBD"/>
    <w:rsid w:val="003E6BFB"/>
    <w:rsid w:val="00457F5F"/>
    <w:rsid w:val="008A3A21"/>
    <w:rsid w:val="008D793A"/>
    <w:rsid w:val="00BE3D04"/>
    <w:rsid w:val="00C64A27"/>
    <w:rsid w:val="00C95885"/>
    <w:rsid w:val="00F545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4535"/>
    <w:rPr>
      <w:color w:val="808080"/>
    </w:rPr>
  </w:style>
  <w:style w:type="paragraph" w:customStyle="1" w:styleId="2F550FD50E884D1A9960AC9F764F89D2">
    <w:name w:val="2F550FD50E884D1A9960AC9F764F89D2"/>
    <w:rsid w:val="000A62A7"/>
    <w:pPr>
      <w:bidi/>
      <w:spacing w:after="200" w:line="276" w:lineRule="auto"/>
    </w:pPr>
    <w:rPr>
      <w:rFonts w:ascii="Calibri" w:eastAsia="Calibri" w:hAnsi="Calibri" w:cs="Arial"/>
      <w:sz w:val="20"/>
      <w:szCs w:val="20"/>
    </w:rPr>
  </w:style>
  <w:style w:type="paragraph" w:customStyle="1" w:styleId="5F5B88E953924BD2B095AD4E3F5AFFDE">
    <w:name w:val="5F5B88E953924BD2B095AD4E3F5AFFDE"/>
    <w:rsid w:val="000A62A7"/>
    <w:pPr>
      <w:bidi/>
      <w:spacing w:after="200" w:line="276" w:lineRule="auto"/>
    </w:pPr>
    <w:rPr>
      <w:rFonts w:ascii="Calibri" w:eastAsia="Calibri" w:hAnsi="Calibri" w:cs="Arial"/>
      <w:sz w:val="20"/>
      <w:szCs w:val="20"/>
    </w:rPr>
  </w:style>
  <w:style w:type="paragraph" w:customStyle="1" w:styleId="4C4A13C89E1447348E568A56C3C98508">
    <w:name w:val="4C4A13C89E1447348E568A56C3C98508"/>
    <w:rsid w:val="000A62A7"/>
    <w:pPr>
      <w:bidi/>
      <w:spacing w:after="200" w:line="276" w:lineRule="auto"/>
    </w:pPr>
    <w:rPr>
      <w:rFonts w:ascii="Calibri" w:eastAsia="Calibri" w:hAnsi="Calibri" w:cs="Arial"/>
      <w:sz w:val="20"/>
      <w:szCs w:val="20"/>
    </w:rPr>
  </w:style>
  <w:style w:type="paragraph" w:customStyle="1" w:styleId="D8C75ACFC1DA4D0CB0BC6766C847CA91">
    <w:name w:val="D8C75ACFC1DA4D0CB0BC6766C847CA91"/>
    <w:rsid w:val="000A62A7"/>
    <w:pPr>
      <w:bidi/>
      <w:spacing w:after="200" w:line="276" w:lineRule="auto"/>
    </w:pPr>
    <w:rPr>
      <w:rFonts w:ascii="Calibri" w:eastAsia="Calibri" w:hAnsi="Calibri" w:cs="Arial"/>
      <w:sz w:val="20"/>
      <w:szCs w:val="20"/>
    </w:rPr>
  </w:style>
  <w:style w:type="paragraph" w:customStyle="1" w:styleId="E69FC35BB00D4E3591BD8CCC62B65322">
    <w:name w:val="E69FC35BB00D4E3591BD8CCC62B65322"/>
    <w:rsid w:val="000A62A7"/>
    <w:pPr>
      <w:bidi/>
      <w:spacing w:after="200" w:line="276" w:lineRule="auto"/>
    </w:pPr>
    <w:rPr>
      <w:rFonts w:ascii="Calibri" w:eastAsia="Calibri" w:hAnsi="Calibri" w:cs="Arial"/>
      <w:sz w:val="20"/>
      <w:szCs w:val="20"/>
    </w:rPr>
  </w:style>
  <w:style w:type="paragraph" w:customStyle="1" w:styleId="83DE850DF8F244DAA145B8E1C01FE823">
    <w:name w:val="83DE850DF8F244DAA145B8E1C01FE823"/>
    <w:rsid w:val="000A62A7"/>
    <w:pPr>
      <w:bidi/>
      <w:spacing w:after="200" w:line="276" w:lineRule="auto"/>
    </w:pPr>
    <w:rPr>
      <w:rFonts w:ascii="Calibri" w:eastAsia="Calibri" w:hAnsi="Calibri" w:cs="Arial"/>
      <w:sz w:val="20"/>
      <w:szCs w:val="20"/>
    </w:rPr>
  </w:style>
  <w:style w:type="paragraph" w:customStyle="1" w:styleId="91195DE0598342A98437E0E41A3D625F">
    <w:name w:val="91195DE0598342A98437E0E41A3D625F"/>
    <w:rsid w:val="000A62A7"/>
    <w:pPr>
      <w:bidi/>
      <w:spacing w:after="200" w:line="276" w:lineRule="auto"/>
    </w:pPr>
    <w:rPr>
      <w:rFonts w:ascii="Calibri" w:eastAsia="Calibri" w:hAnsi="Calibri" w:cs="Arial"/>
      <w:sz w:val="20"/>
      <w:szCs w:val="20"/>
    </w:rPr>
  </w:style>
  <w:style w:type="paragraph" w:customStyle="1" w:styleId="C5E43DE6B98E495DBA730619D35CDF7A">
    <w:name w:val="C5E43DE6B98E495DBA730619D35CDF7A"/>
    <w:rsid w:val="000A62A7"/>
    <w:pPr>
      <w:bidi/>
      <w:spacing w:after="200" w:line="276" w:lineRule="auto"/>
    </w:pPr>
    <w:rPr>
      <w:rFonts w:ascii="Calibri" w:eastAsia="Calibri" w:hAnsi="Calibri" w:cs="Arial"/>
      <w:sz w:val="20"/>
      <w:szCs w:val="20"/>
    </w:rPr>
  </w:style>
  <w:style w:type="paragraph" w:customStyle="1" w:styleId="CB519618EA5B40E898AF9ACB0357B1D7">
    <w:name w:val="CB519618EA5B40E898AF9ACB0357B1D7"/>
    <w:rsid w:val="000A62A7"/>
    <w:pPr>
      <w:bidi/>
      <w:spacing w:after="200" w:line="276" w:lineRule="auto"/>
    </w:pPr>
    <w:rPr>
      <w:rFonts w:ascii="Calibri" w:eastAsia="Calibri" w:hAnsi="Calibri" w:cs="Arial"/>
      <w:sz w:val="20"/>
      <w:szCs w:val="20"/>
    </w:rPr>
  </w:style>
  <w:style w:type="paragraph" w:customStyle="1" w:styleId="FC27BE4861C7447EBB33CF6ADF2C2FA6">
    <w:name w:val="FC27BE4861C7447EBB33CF6ADF2C2FA6"/>
    <w:rsid w:val="00BE3D04"/>
    <w:pPr>
      <w:bidi/>
      <w:spacing w:after="200" w:line="276" w:lineRule="auto"/>
    </w:pPr>
    <w:rPr>
      <w:rFonts w:ascii="Calibri" w:eastAsia="Calibri" w:hAnsi="Calibri" w:cs="Arial"/>
      <w:sz w:val="20"/>
      <w:szCs w:val="20"/>
    </w:rPr>
  </w:style>
  <w:style w:type="paragraph" w:customStyle="1" w:styleId="FC27BE4861C7447EBB33CF6ADF2C2FA61">
    <w:name w:val="FC27BE4861C7447EBB33CF6ADF2C2FA61"/>
    <w:rsid w:val="00BE3D04"/>
    <w:pPr>
      <w:bidi/>
      <w:spacing w:after="200" w:line="276" w:lineRule="auto"/>
    </w:pPr>
    <w:rPr>
      <w:rFonts w:ascii="Calibri" w:eastAsia="Calibri" w:hAnsi="Calibri" w:cs="Arial"/>
      <w:sz w:val="20"/>
      <w:szCs w:val="20"/>
    </w:rPr>
  </w:style>
  <w:style w:type="paragraph" w:customStyle="1" w:styleId="FC27BE4861C7447EBB33CF6ADF2C2FA62">
    <w:name w:val="FC27BE4861C7447EBB33CF6ADF2C2FA62"/>
    <w:rsid w:val="00BE3D04"/>
    <w:pPr>
      <w:bidi/>
      <w:spacing w:after="200" w:line="276" w:lineRule="auto"/>
    </w:pPr>
    <w:rPr>
      <w:rFonts w:ascii="Calibri" w:eastAsia="Calibri" w:hAnsi="Calibri" w:cs="Arial"/>
      <w:sz w:val="20"/>
      <w:szCs w:val="20"/>
    </w:rPr>
  </w:style>
  <w:style w:type="paragraph" w:customStyle="1" w:styleId="FC27BE4861C7447EBB33CF6ADF2C2FA63">
    <w:name w:val="FC27BE4861C7447EBB33CF6ADF2C2FA63"/>
    <w:rsid w:val="00BE3D04"/>
    <w:pPr>
      <w:bidi/>
      <w:spacing w:after="200" w:line="276" w:lineRule="auto"/>
    </w:pPr>
    <w:rPr>
      <w:rFonts w:ascii="Calibri" w:eastAsia="Calibri" w:hAnsi="Calibri" w:cs="Arial"/>
      <w:sz w:val="20"/>
      <w:szCs w:val="20"/>
    </w:rPr>
  </w:style>
  <w:style w:type="paragraph" w:customStyle="1" w:styleId="FC27BE4861C7447EBB33CF6ADF2C2FA64">
    <w:name w:val="FC27BE4861C7447EBB33CF6ADF2C2FA64"/>
    <w:rsid w:val="00BE3D04"/>
    <w:pPr>
      <w:bidi/>
      <w:spacing w:after="200" w:line="276" w:lineRule="auto"/>
    </w:pPr>
    <w:rPr>
      <w:rFonts w:ascii="Calibri" w:eastAsia="Calibri" w:hAnsi="Calibri" w:cs="Arial"/>
      <w:sz w:val="20"/>
      <w:szCs w:val="20"/>
    </w:rPr>
  </w:style>
  <w:style w:type="paragraph" w:customStyle="1" w:styleId="FC27BE4861C7447EBB33CF6ADF2C2FA65">
    <w:name w:val="FC27BE4861C7447EBB33CF6ADF2C2FA65"/>
    <w:rsid w:val="00BE3D04"/>
    <w:pPr>
      <w:bidi/>
      <w:spacing w:after="200" w:line="276" w:lineRule="auto"/>
    </w:pPr>
    <w:rPr>
      <w:rFonts w:ascii="Calibri" w:eastAsia="Calibri" w:hAnsi="Calibri" w:cs="Arial"/>
      <w:sz w:val="20"/>
      <w:szCs w:val="20"/>
    </w:rPr>
  </w:style>
  <w:style w:type="paragraph" w:customStyle="1" w:styleId="FC27BE4861C7447EBB33CF6ADF2C2FA66">
    <w:name w:val="FC27BE4861C7447EBB33CF6ADF2C2FA66"/>
    <w:rsid w:val="00BE3D04"/>
    <w:pPr>
      <w:bidi/>
      <w:spacing w:after="200" w:line="276" w:lineRule="auto"/>
    </w:pPr>
    <w:rPr>
      <w:rFonts w:ascii="Calibri" w:eastAsia="Calibri" w:hAnsi="Calibri" w:cs="Arial"/>
      <w:sz w:val="20"/>
      <w:szCs w:val="20"/>
    </w:rPr>
  </w:style>
  <w:style w:type="paragraph" w:customStyle="1" w:styleId="FC27BE4861C7447EBB33CF6ADF2C2FA67">
    <w:name w:val="FC27BE4861C7447EBB33CF6ADF2C2FA67"/>
    <w:rsid w:val="00BE3D04"/>
    <w:pPr>
      <w:bidi/>
      <w:spacing w:after="200" w:line="276"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DCategoryID xmlns="fa85aabd-c1d1-42c6-bf41-b062416ff213">6ce70f107f65;#</SDCategoryID>
    <AutoNumber xmlns="fa85aabd-c1d1-42c6-bf41-b062416ff213">204472521</AutoNumber>
    <SDDocumentSource xmlns="fa85aabd-c1d1-42c6-bf41-b062416ff213">SDNewFile</SDDocumentSource>
    <SDNumOfSignatures xmlns="fa85aabd-c1d1-42c6-bf41-b062416ff213" xsi:nil="true"/>
    <SDAuthor xmlns="fa85aabd-c1d1-42c6-bf41-b062416ff213">SA-DM-WS-P</SDAuthor>
    <SDOfflineTo xmlns="fa85aabd-c1d1-42c6-bf41-b062416ff213" xsi:nil="true"/>
    <SDLastSigningDate xmlns="fa85aabd-c1d1-42c6-bf41-b062416ff213" xsi:nil="true"/>
    <SDOriginalID xmlns="fa85aabd-c1d1-42c6-bf41-b062416ff213" xsi:nil="true"/>
    <SDAsmachta xmlns="fa85aabd-c1d1-42c6-bf41-b062416ff213" xsi:nil="true"/>
    <SDHebDate xmlns="fa85aabd-c1d1-42c6-bf41-b062416ff213">כ"ה באדר, התשפ"א</SDHebDate>
    <SDDocDate xmlns="fa85aabd-c1d1-42c6-bf41-b062416ff213">2021-03-08T22:00:00Z</SDDocDate>
    <SDSignersLogins xmlns="fa85aabd-c1d1-42c6-bf41-b062416ff213" xsi:nil="true"/>
    <SDImportance xmlns="fa85aabd-c1d1-42c6-bf41-b062416ff213">0</SDImportance>
    <SDCategories xmlns="fa85aabd-c1d1-42c6-bf41-b062416ff213">:מינהל איכות ושירות CRM:מינהל איכות ושירות CRM:מינהל איכות ושירות;#</SDCategories>
    <SDExternalEntityConnected xmlns="fa85aabd-c1d1-42c6-bf41-b062416ff213" xsi:nil="true"/>
    <SDSenderName xmlns="fa85aabd-c1d1-42c6-bf41-b062416ff213" xsi:nil="true"/>
    <ReporterID xmlns="fa85aabd-c1d1-42c6-bf41-b062416ff213" xsi:nil="true"/>
    <PanazCasesNumbers xmlns="fa85aabd-c1d1-42c6-bf41-b062416ff213">640331</PanazCasesNumbers>
    <jobtitle xmlns="fa85aabd-c1d1-42c6-bf41-b062416ff213" xsi:nil="true"/>
    <SDToList xmlns="fa85aabd-c1d1-42c6-bf41-b062416ff213" xsi:nil="true"/>
    <UnitFirstName xmlns="fa85aabd-c1d1-42c6-bf41-b062416ff213" xsi:nil="true"/>
    <UnitSalutation xmlns="fa85aabd-c1d1-42c6-bf41-b062416ff213" xsi:nil="true"/>
    <ReporterCityDesc xmlns="fa85aabd-c1d1-42c6-bf41-b062416ff213" xsi:nil="true"/>
    <SDLink xmlns="fa85aabd-c1d1-42c6-bf41-b062416ff213">
      <Url xsi:nil="true"/>
      <Description xsi:nil="true"/>
    </SDLink>
    <ReporterAddress xmlns="fa85aabd-c1d1-42c6-bf41-b062416ff213" xsi:nil="true"/>
    <ReporterFName xmlns="fa85aabd-c1d1-42c6-bf41-b062416ff213">נעמה מטרסו</ReporterFName>
    <Mail xmlns="fa85aabd-c1d1-42c6-bf41-b062416ff213">דואר נכנס</Mail>
    <UnitType xmlns="fa85aabd-c1d1-42c6-bf41-b062416ff213" xsi:nil="true"/>
    <SDInHonorOf xmlns="fa85aabd-c1d1-42c6-bf41-b062416ff213" xsi:nil="true"/>
    <ReceptionDate xmlns="fa85aabd-c1d1-42c6-bf41-b062416ff213" xsi:nil="true"/>
    <SDCCList xmlns="fa85aabd-c1d1-42c6-bf41-b062416ff213" xsi:nil="true"/>
    <MnlSimochin xmlns="fa85aabd-c1d1-42c6-bf41-b062416ff213" xsi:nil="true"/>
    <ReporterEMail xmlns="fa85aabd-c1d1-42c6-bf41-b062416ff213">naama@privacyisrael.org.il</ReporterEMail>
    <ReporterLName xmlns="fa85aabd-c1d1-42c6-bf41-b062416ff213">מנכ"לית פרטיות ישראל</ReporterLName>
    <SecondDate xmlns="fa85aabd-c1d1-42c6-bf41-b062416ff213" xsi:nil="true"/>
    <FourDate xmlns="fa85aabd-c1d1-42c6-bf41-b062416ff213" xsi:nil="true"/>
    <RefID xmlns="fa85aabd-c1d1-42c6-bf41-b062416ff213">640331</RefID>
    <UnitLastName xmlns="fa85aabd-c1d1-42c6-bf41-b062416ff213" xsi:nil="true"/>
    <UnitEmail xmlns="fa85aabd-c1d1-42c6-bf41-b062416ff213" xsi:nil="true"/>
    <FirstDate xmlns="fa85aabd-c1d1-42c6-bf41-b062416ff213" xsi:nil="true"/>
    <ReporterSalutation xmlns="fa85aabd-c1d1-42c6-bf41-b062416ff213">גב'</ReporterSalutation>
    <AutoNumberOriginal xmlns="fa85aabd-c1d1-42c6-bf41-b062416ff213" xsi:nil="true"/>
    <SDCopies xmlns="fa85aabd-c1d1-42c6-bf41-b062416ff213" xsi:nil="true"/>
    <OwnerId xmlns="fa85aabd-c1d1-42c6-bf41-b062416ff213">שולמית בלנק</OwnerId>
    <UnitName xmlns="fa85aabd-c1d1-42c6-bf41-b062416ff213" xsi:nil="true"/>
    <ThreeDate xmlns="fa85aabd-c1d1-42c6-bf41-b062416ff2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פניות הציבור - מינהל איכות ושירות" ma:contentTypeID="0x010100458D39F7080B6D4FA47A3F51AC4875E50200CFDA0D9E2AEA5E46BF2CE771B41A04D3" ma:contentTypeVersion="24" ma:contentTypeDescription="צור מסמך חדש." ma:contentTypeScope="" ma:versionID="fe4c7cd5ab95b5b745c3164393f5a890">
  <xsd:schema xmlns:xsd="http://www.w3.org/2001/XMLSchema" xmlns:xs="http://www.w3.org/2001/XMLSchema" xmlns:p="http://schemas.microsoft.com/office/2006/metadata/properties" xmlns:ns2="fa85aabd-c1d1-42c6-bf41-b062416ff213" targetNamespace="http://schemas.microsoft.com/office/2006/metadata/properties" ma:root="true" ma:fieldsID="d70d4380761aeb1130fe00f874cb404a" ns2:_="">
    <xsd:import namespace="fa85aabd-c1d1-42c6-bf41-b062416ff213"/>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ReporterSalutation" minOccurs="0"/>
                <xsd:element ref="ns2:SDSenderName" minOccurs="0"/>
                <xsd:element ref="ns2:ReporterCityDesc" minOccurs="0"/>
                <xsd:element ref="ns2:SDLink" minOccurs="0"/>
                <xsd:element ref="ns2:SDCCList" minOccurs="0"/>
                <xsd:element ref="ns2:AutoNumberOriginal" minOccurs="0"/>
                <xsd:element ref="ns2:MnlSimochin" minOccurs="0"/>
                <xsd:element ref="ns2:PanazCasesNumbers" minOccurs="0"/>
                <xsd:element ref="ns2:RefID" minOccurs="0"/>
                <xsd:element ref="ns2:ReporterEMail" minOccurs="0"/>
                <xsd:element ref="ns2:SDToList" minOccurs="0"/>
                <xsd:element ref="ns2:ReporterFName" minOccurs="0"/>
                <xsd:element ref="ns2:ReporterLName" minOccurs="0"/>
                <xsd:element ref="ns2:ReporterAddress" minOccurs="0"/>
                <xsd:element ref="ns2:Mail" minOccurs="0"/>
                <xsd:element ref="ns2:UnitFirstName" minOccurs="0"/>
                <xsd:element ref="ns2:UnitLastName" minOccurs="0"/>
                <xsd:element ref="ns2:UnitEmail" minOccurs="0"/>
                <xsd:element ref="ns2:ReporterID" minOccurs="0"/>
                <xsd:element ref="ns2:ReceptionDate" minOccurs="0"/>
                <xsd:element ref="ns2:OwnerId" minOccurs="0"/>
                <xsd:element ref="ns2:UnitName" minOccurs="0"/>
                <xsd:element ref="ns2:UnitType" minOccurs="0"/>
                <xsd:element ref="ns2:jobtitle" minOccurs="0"/>
                <xsd:element ref="ns2:SDExternalEntityConnected" minOccurs="0"/>
                <xsd:element ref="ns2:SDInHonorOf" minOccurs="0"/>
                <xsd:element ref="ns2:SDCopies" minOccurs="0"/>
                <xsd:element ref="ns2:SecondDate" minOccurs="0"/>
                <xsd:element ref="ns2:ThreeDate" minOccurs="0"/>
                <xsd:element ref="ns2:FourDate" minOccurs="0"/>
                <xsd:element ref="ns2:FirstDate" minOccurs="0"/>
                <xsd:element ref="ns2:UnitSalu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aabd-c1d1-42c6-bf41-b062416ff213"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enumeration value="SD5Migration"/>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ReporterSalutation" ma:index="15" nillable="true" ma:displayName="תואר איש קשר" ma:internalName="ReporterSalutation">
      <xsd:simpleType>
        <xsd:restriction base="dms:Text">
          <xsd:maxLength value="255"/>
        </xsd:restriction>
      </xsd:simpleType>
    </xsd:element>
    <xsd:element name="SDSenderName" ma:index="16" nillable="true" ma:displayName="SDSenderName" ma:internalName="SDSenderName">
      <xsd:simpleType>
        <xsd:restriction base="dms:Text"/>
      </xsd:simpleType>
    </xsd:element>
    <xsd:element name="ReporterCityDesc" ma:index="17" nillable="true" ma:displayName="שם העיר" ma:internalName="ReporterCityDesc">
      <xsd:simpleType>
        <xsd:restriction base="dms:Text">
          <xsd:maxLength value="255"/>
        </xsd:restriction>
      </xsd:simpleType>
    </xsd:element>
    <xsd:element name="SDLink" ma:index="18" nillable="true" ma:displayName="SDLink" ma:internalName="SDLink">
      <xsd:complexType>
        <xsd:complexContent>
          <xsd:extension base="dms:URL">
            <xsd:sequence>
              <xsd:element name="Url" type="dms:ValidUrl" minOccurs="0" nillable="true"/>
              <xsd:element name="Description" type="xsd:string" nillable="true"/>
            </xsd:sequence>
          </xsd:extension>
        </xsd:complexContent>
      </xsd:complexType>
    </xsd:element>
    <xsd:element name="SDCCList" ma:index="19" nillable="true" ma:displayName="SDCCList" ma:internalName="SDCCList">
      <xsd:simpleType>
        <xsd:restriction base="dms:Text"/>
      </xsd:simpleType>
    </xsd:element>
    <xsd:element name="AutoNumberOriginal" ma:index="20" nillable="true" ma:displayName="סימוכין מקורי" ma:internalName="AutoNumberOriginal">
      <xsd:simpleType>
        <xsd:restriction base="dms:Text">
          <xsd:maxLength value="255"/>
        </xsd:restriction>
      </xsd:simpleType>
    </xsd:element>
    <xsd:element name="MnlSimochin" ma:index="21" nillable="true" ma:displayName="מקורי סימוכין" ma:internalName="MnlSimochin">
      <xsd:simpleType>
        <xsd:restriction base="dms:Text">
          <xsd:maxLength value="255"/>
        </xsd:restriction>
      </xsd:simpleType>
    </xsd:element>
    <xsd:element name="PanazCasesNumbers" ma:index="22" nillable="true" ma:displayName="מספרי קריאות פנצ" ma:internalName="PanazCasesNumbers">
      <xsd:simpleType>
        <xsd:restriction base="dms:Text">
          <xsd:maxLength value="255"/>
        </xsd:restriction>
      </xsd:simpleType>
    </xsd:element>
    <xsd:element name="RefID" ma:index="23" nillable="true" ma:displayName="מספר פניה" ma:internalName="RefID">
      <xsd:simpleType>
        <xsd:restriction base="dms:Text">
          <xsd:maxLength value="255"/>
        </xsd:restriction>
      </xsd:simpleType>
    </xsd:element>
    <xsd:element name="ReporterEMail" ma:index="24" nillable="true" ma:displayName="דואל פונה" ma:internalName="ReporterEMail">
      <xsd:simpleType>
        <xsd:restriction base="dms:Text">
          <xsd:maxLength value="255"/>
        </xsd:restriction>
      </xsd:simpleType>
    </xsd:element>
    <xsd:element name="SDToList" ma:index="25" nillable="true" ma:displayName="SDToList" ma:internalName="SDToList">
      <xsd:simpleType>
        <xsd:restriction base="dms:Text"/>
      </xsd:simpleType>
    </xsd:element>
    <xsd:element name="ReporterFName" ma:index="26" nillable="true" ma:displayName="איכות שם פרטי" ma:internalName="ReporterFName">
      <xsd:simpleType>
        <xsd:restriction base="dms:Text">
          <xsd:maxLength value="255"/>
        </xsd:restriction>
      </xsd:simpleType>
    </xsd:element>
    <xsd:element name="ReporterLName" ma:index="27" nillable="true" ma:displayName="איכות שם משפחה" ma:internalName="ReporterLName">
      <xsd:simpleType>
        <xsd:restriction base="dms:Text">
          <xsd:maxLength value="255"/>
        </xsd:restriction>
      </xsd:simpleType>
    </xsd:element>
    <xsd:element name="ReporterAddress" ma:index="28" nillable="true" ma:displayName="איכות כתובת" ma:internalName="ReporterAddress">
      <xsd:simpleType>
        <xsd:restriction base="dms:Text">
          <xsd:maxLength value="255"/>
        </xsd:restriction>
      </xsd:simpleType>
    </xsd:element>
    <xsd:element name="Mail" ma:index="29" nillable="true" ma:displayName="סוג הדואר" ma:default="דואר נכנס" ma:format="Dropdown" ma:internalName="Mail">
      <xsd:simpleType>
        <xsd:restriction base="dms:Choice">
          <xsd:enumeration value="דואר נכנס"/>
          <xsd:enumeration value="דואר יוצא"/>
        </xsd:restriction>
      </xsd:simpleType>
    </xsd:element>
    <xsd:element name="UnitFirstName" ma:index="30" nillable="true" ma:displayName="ג מקצועי שם פרטי" ma:internalName="UnitFirstName">
      <xsd:simpleType>
        <xsd:restriction base="dms:Text">
          <xsd:maxLength value="255"/>
        </xsd:restriction>
      </xsd:simpleType>
    </xsd:element>
    <xsd:element name="UnitLastName" ma:index="31" nillable="true" ma:displayName="ג מקצועי שם משפחה" ma:internalName="UnitLastName">
      <xsd:simpleType>
        <xsd:restriction base="dms:Text">
          <xsd:maxLength value="255"/>
        </xsd:restriction>
      </xsd:simpleType>
    </xsd:element>
    <xsd:element name="UnitEmail" ma:index="32" nillable="true" ma:displayName="ג מקצועי איימל" ma:internalName="UnitEmail">
      <xsd:simpleType>
        <xsd:restriction base="dms:Text">
          <xsd:maxLength value="255"/>
        </xsd:restriction>
      </xsd:simpleType>
    </xsd:element>
    <xsd:element name="ReporterID" ma:index="33" nillable="true" ma:displayName="איכות תז" ma:internalName="ReporterID">
      <xsd:simpleType>
        <xsd:restriction base="dms:Text">
          <xsd:maxLength value="255"/>
        </xsd:restriction>
      </xsd:simpleType>
    </xsd:element>
    <xsd:element name="ReceptionDate" ma:index="34" nillable="true" ma:displayName="תאריך פתיחה" ma:internalName="ReceptionDate">
      <xsd:simpleType>
        <xsd:restriction base="dms:Text">
          <xsd:maxLength value="255"/>
        </xsd:restriction>
      </xsd:simpleType>
    </xsd:element>
    <xsd:element name="OwnerId" ma:index="35" nillable="true" ma:displayName="בעלים" ma:internalName="OwnerId">
      <xsd:simpleType>
        <xsd:restriction base="dms:Text">
          <xsd:maxLength value="255"/>
        </xsd:restriction>
      </xsd:simpleType>
    </xsd:element>
    <xsd:element name="UnitName" ma:index="36" nillable="true" ma:displayName="יחידה אחראית" ma:internalName="UnitName">
      <xsd:simpleType>
        <xsd:restriction base="dms:Text">
          <xsd:maxLength value="255"/>
        </xsd:restriction>
      </xsd:simpleType>
    </xsd:element>
    <xsd:element name="UnitType" ma:index="37" nillable="true" ma:displayName="סוג היחידה" ma:internalName="UnitType">
      <xsd:simpleType>
        <xsd:restriction base="dms:Text">
          <xsd:maxLength value="255"/>
        </xsd:restriction>
      </xsd:simpleType>
    </xsd:element>
    <xsd:element name="jobtitle" ma:index="38" nillable="true" ma:displayName="איכות עיסוק" ma:internalName="jobtitle">
      <xsd:simpleType>
        <xsd:restriction base="dms:Text">
          <xsd:maxLength value="255"/>
        </xsd:restriction>
      </xsd:simpleType>
    </xsd:element>
    <xsd:element name="SDExternalEntityConnected" ma:index="39" nillable="true" ma:displayName="מקושר לאפליקציה חיצונית" ma:internalName="SDExternalEntityConnected">
      <xsd:simpleType>
        <xsd:restriction base="dms:Boolean"/>
      </xsd:simpleType>
    </xsd:element>
    <xsd:element name="SDInHonorOf" ma:index="40" nillable="true" ma:displayName="לכבוד" ma:internalName="SDInHonorOf">
      <xsd:simpleType>
        <xsd:restriction base="dms:Note"/>
      </xsd:simpleType>
    </xsd:element>
    <xsd:element name="SDCopies" ma:index="41" nillable="true" ma:displayName="העתקים" ma:internalName="SDCopies">
      <xsd:simpleType>
        <xsd:restriction base="dms:Note"/>
      </xsd:simpleType>
    </xsd:element>
    <xsd:element name="SecondDate" ma:index="42" nillable="true" ma:displayName="תאריך שני" ma:internalName="SecondDate">
      <xsd:simpleType>
        <xsd:restriction base="dms:Text">
          <xsd:maxLength value="255"/>
        </xsd:restriction>
      </xsd:simpleType>
    </xsd:element>
    <xsd:element name="ThreeDate" ma:index="43" nillable="true" ma:displayName="תאריך שלישי" ma:internalName="ThreeDate">
      <xsd:simpleType>
        <xsd:restriction base="dms:Text">
          <xsd:maxLength value="255"/>
        </xsd:restriction>
      </xsd:simpleType>
    </xsd:element>
    <xsd:element name="FourDate" ma:index="44" nillable="true" ma:displayName="תאריך רביעי" ma:internalName="FourDate">
      <xsd:simpleType>
        <xsd:restriction base="dms:Text">
          <xsd:maxLength value="255"/>
        </xsd:restriction>
      </xsd:simpleType>
    </xsd:element>
    <xsd:element name="FirstDate" ma:index="45" nillable="true" ma:displayName="תאריך ראשון" ma:internalName="FirstDate">
      <xsd:simpleType>
        <xsd:restriction base="dms:Text">
          <xsd:maxLength value="255"/>
        </xsd:restriction>
      </xsd:simpleType>
    </xsd:element>
    <xsd:element name="UnitSalutation" ma:index="46" nillable="true" ma:displayName="ג מקצועי תואר איש קשר" ma:internalName="UnitSalut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39FF6-2951-41D4-9826-186090D83EC1}">
  <ds:schemaRefs>
    <ds:schemaRef ds:uri="fa85aabd-c1d1-42c6-bf41-b062416ff2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BFAFB4-AB4F-4A79-B306-71915EDD0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aabd-c1d1-42c6-bf41-b062416ff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C91D1-E862-4999-B527-9A236B635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Pages>
  <Words>687</Words>
  <Characters>3648</Characters>
  <Application>Microsoft Office Word</Application>
  <DocSecurity>0</DocSecurity>
  <Lines>96</Lines>
  <Paragraphs>45</Paragraphs>
  <ScaleCrop>false</ScaleCrop>
  <HeadingPairs>
    <vt:vector size="2" baseType="variant">
      <vt:variant>
        <vt:lpstr>שם</vt:lpstr>
      </vt:variant>
      <vt:variant>
        <vt:i4>1</vt:i4>
      </vt:variant>
    </vt:vector>
  </HeadingPairs>
  <TitlesOfParts>
    <vt:vector size="1" baseType="lpstr">
      <vt:lpstr>מענה לפונה חחמ עבור 640331.</vt:lpstr>
    </vt:vector>
  </TitlesOfParts>
  <Company>Health.gov.il</Company>
  <LinksUpToDate>false</LinksUpToDate>
  <CharactersWithSpaces>4290</CharactersWithSpaces>
  <SharedDoc>false</SharedDoc>
  <HLinks>
    <vt:vector size="6" baseType="variant">
      <vt:variant>
        <vt:i4>3997767</vt:i4>
      </vt:variant>
      <vt:variant>
        <vt:i4>0</vt:i4>
      </vt:variant>
      <vt:variant>
        <vt:i4>0</vt:i4>
      </vt:variant>
      <vt:variant>
        <vt:i4>5</vt:i4>
      </vt:variant>
      <vt:variant>
        <vt:lpwstr>mailto:call.habriut@moh.health.gov.il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מענה לפונה חחמ עבור 640331.</dc:title>
  <dc:creator>מיכל עמר</dc:creator>
  <cp:lastModifiedBy>שולמית בלנק</cp:lastModifiedBy>
  <cp:revision>20</cp:revision>
  <dcterms:created xsi:type="dcterms:W3CDTF">2020-04-05T11:56:00Z</dcterms:created>
  <dcterms:modified xsi:type="dcterms:W3CDTF">2021-03-09T08:51:00Z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פניות הציבור - מינהל איכות ושירות</vt:lpwstr>
  </property>
  <property fmtid="{D5CDD505-2E9C-101B-9397-08002B2CF9AE}" pid="3" name="SDCategoryID">
    <vt:lpwstr>6ce70f107f65;#</vt:lpwstr>
  </property>
  <property fmtid="{D5CDD505-2E9C-101B-9397-08002B2CF9AE}" pid="4" name="ContentTypeId">
    <vt:lpwstr>0x010100458D39F7080B6D4FA47A3F51AC4875E50200CFDA0D9E2AEA5E46BF2CE771B41A04D3</vt:lpwstr>
  </property>
  <property fmtid="{D5CDD505-2E9C-101B-9397-08002B2CF9AE}" pid="5" name="z">
    <vt:lpwstr>#RowsetSchema</vt:lpwstr>
  </property>
  <property fmtid="{D5CDD505-2E9C-101B-9397-08002B2CF9AE}" pid="6" name="Author">
    <vt:lpwstr>9;#SA-DM-WS-P</vt:lpwstr>
  </property>
  <property fmtid="{D5CDD505-2E9C-101B-9397-08002B2CF9AE}" pid="7" name="FileLeafRef">
    <vt:lpwstr>226725;#204472521.docx</vt:lpwstr>
  </property>
  <property fmtid="{D5CDD505-2E9C-101B-9397-08002B2CF9AE}" pid="8" name="Modified_x0020_By">
    <vt:lpwstr>i:0#.w|briutnt\shulamit.blank</vt:lpwstr>
  </property>
  <property fmtid="{D5CDD505-2E9C-101B-9397-08002B2CF9AE}" pid="9" name="Created_x0020_By">
    <vt:lpwstr>i:0#.w|briutnt\sa-dm-ws-p</vt:lpwstr>
  </property>
  <property fmtid="{D5CDD505-2E9C-101B-9397-08002B2CF9AE}" pid="10" name="File_x0020_Type">
    <vt:lpwstr>docx</vt:lpwstr>
  </property>
  <property fmtid="{D5CDD505-2E9C-101B-9397-08002B2CF9AE}" pid="11" name="AutoNumber">
    <vt:lpwstr>204472521</vt:lpwstr>
  </property>
  <property fmtid="{D5CDD505-2E9C-101B-9397-08002B2CF9AE}" pid="12" name="SDCategories">
    <vt:lpwstr>:מינהל איכות ושירות CRM:מינהל איכות ושירות CRM:מינהל איכות ושירות;#</vt:lpwstr>
  </property>
  <property fmtid="{D5CDD505-2E9C-101B-9397-08002B2CF9AE}" pid="13" name="SDDocumentSource">
    <vt:lpwstr>SDNewFile</vt:lpwstr>
  </property>
  <property fmtid="{D5CDD505-2E9C-101B-9397-08002B2CF9AE}" pid="14" name="SDAuthor">
    <vt:lpwstr>SA-DM-WS-P</vt:lpwstr>
  </property>
  <property fmtid="{D5CDD505-2E9C-101B-9397-08002B2CF9AE}" pid="15" name="SDDocDate">
    <vt:lpwstr>09/03/2021</vt:lpwstr>
  </property>
  <property fmtid="{D5CDD505-2E9C-101B-9397-08002B2CF9AE}" pid="16" name="SDHebDate">
    <vt:lpwstr>כ"ה באדר, התשפ"א</vt:lpwstr>
  </property>
  <property fmtid="{D5CDD505-2E9C-101B-9397-08002B2CF9AE}" pid="17" name="SDImportance">
    <vt:lpwstr>0</vt:lpwstr>
  </property>
  <property fmtid="{D5CDD505-2E9C-101B-9397-08002B2CF9AE}" pid="18" name="ID">
    <vt:lpwstr>226725</vt:lpwstr>
  </property>
  <property fmtid="{D5CDD505-2E9C-101B-9397-08002B2CF9AE}" pid="19" name="Created">
    <vt:lpwstr>14/02/2021</vt:lpwstr>
  </property>
  <property fmtid="{D5CDD505-2E9C-101B-9397-08002B2CF9AE}" pid="20" name="Modified">
    <vt:lpwstr>09/03/2021</vt:lpwstr>
  </property>
  <property fmtid="{D5CDD505-2E9C-101B-9397-08002B2CF9AE}" pid="21" name="Editor">
    <vt:lpwstr>212;#שולמית בלנק</vt:lpwstr>
  </property>
  <property fmtid="{D5CDD505-2E9C-101B-9397-08002B2CF9AE}" pid="22" name="_ModerationStatus">
    <vt:lpwstr>0</vt:lpwstr>
  </property>
  <property fmtid="{D5CDD505-2E9C-101B-9397-08002B2CF9AE}" pid="23" name="FileRef">
    <vt:lpwstr>226725;#sites/SnQCRM/minhalechutcrm/DocLib/DocLib automatically created by sharedocs 46/204472521.docx</vt:lpwstr>
  </property>
  <property fmtid="{D5CDD505-2E9C-101B-9397-08002B2CF9AE}" pid="24" name="FileDirRef">
    <vt:lpwstr>226725;#sites/SnQCRM/minhalechutcrm/DocLib/DocLib automatically created by sharedocs 46</vt:lpwstr>
  </property>
  <property fmtid="{D5CDD505-2E9C-101B-9397-08002B2CF9AE}" pid="25" name="Last_x0020_Modified">
    <vt:lpwstr>226725;#2021-03-09 10:50:19</vt:lpwstr>
  </property>
  <property fmtid="{D5CDD505-2E9C-101B-9397-08002B2CF9AE}" pid="26" name="Created_x0020_Date">
    <vt:lpwstr>226725;#2021-02-14 13:26:27</vt:lpwstr>
  </property>
  <property fmtid="{D5CDD505-2E9C-101B-9397-08002B2CF9AE}" pid="27" name="File_x0020_Size">
    <vt:lpwstr>226725;#161063</vt:lpwstr>
  </property>
  <property fmtid="{D5CDD505-2E9C-101B-9397-08002B2CF9AE}" pid="28" name="FSObjType">
    <vt:lpwstr>226725;#0</vt:lpwstr>
  </property>
  <property fmtid="{D5CDD505-2E9C-101B-9397-08002B2CF9AE}" pid="29" name="SortBehavior">
    <vt:lpwstr>226725;#0</vt:lpwstr>
  </property>
  <property fmtid="{D5CDD505-2E9C-101B-9397-08002B2CF9AE}" pid="30" name="PermMask">
    <vt:lpwstr>0x1b03c4312ef</vt:lpwstr>
  </property>
  <property fmtid="{D5CDD505-2E9C-101B-9397-08002B2CF9AE}" pid="31" name="CheckedOutUserId">
    <vt:lpwstr>226725;#</vt:lpwstr>
  </property>
  <property fmtid="{D5CDD505-2E9C-101B-9397-08002B2CF9AE}" pid="32" name="IsCheckedoutToLocal">
    <vt:lpwstr>226725;#0</vt:lpwstr>
  </property>
  <property fmtid="{D5CDD505-2E9C-101B-9397-08002B2CF9AE}" pid="33" name="UniqueId">
    <vt:lpwstr>226725;#{2AA9FA42-2D43-49F5-8A31-7267C43EA602}</vt:lpwstr>
  </property>
  <property fmtid="{D5CDD505-2E9C-101B-9397-08002B2CF9AE}" pid="34" name="ProgId">
    <vt:lpwstr>226725;#</vt:lpwstr>
  </property>
  <property fmtid="{D5CDD505-2E9C-101B-9397-08002B2CF9AE}" pid="35" name="ScopeId">
    <vt:lpwstr>226725;#{5EAFC605-FE7D-4532-900E-1F974E442136}</vt:lpwstr>
  </property>
  <property fmtid="{D5CDD505-2E9C-101B-9397-08002B2CF9AE}" pid="36" name="VirusStatus">
    <vt:lpwstr>226725;#161063</vt:lpwstr>
  </property>
  <property fmtid="{D5CDD505-2E9C-101B-9397-08002B2CF9AE}" pid="37" name="CheckedOutTitle">
    <vt:lpwstr>226725;#</vt:lpwstr>
  </property>
  <property fmtid="{D5CDD505-2E9C-101B-9397-08002B2CF9AE}" pid="38" name="_CheckinComment">
    <vt:lpwstr>226725;#</vt:lpwstr>
  </property>
  <property fmtid="{D5CDD505-2E9C-101B-9397-08002B2CF9AE}" pid="39" name="_EditMenuTableStart">
    <vt:lpwstr>204472521.docx</vt:lpwstr>
  </property>
  <property fmtid="{D5CDD505-2E9C-101B-9397-08002B2CF9AE}" pid="40" name="_EditMenuTableStart2">
    <vt:lpwstr>226725</vt:lpwstr>
  </property>
  <property fmtid="{D5CDD505-2E9C-101B-9397-08002B2CF9AE}" pid="41" name="_EditMenuTableEnd">
    <vt:lpwstr>226725</vt:lpwstr>
  </property>
  <property fmtid="{D5CDD505-2E9C-101B-9397-08002B2CF9AE}" pid="42" name="LinkFilenameNoMenu">
    <vt:lpwstr>204472521.docx</vt:lpwstr>
  </property>
  <property fmtid="{D5CDD505-2E9C-101B-9397-08002B2CF9AE}" pid="43" name="LinkFilename">
    <vt:lpwstr>204472521.docx</vt:lpwstr>
  </property>
  <property fmtid="{D5CDD505-2E9C-101B-9397-08002B2CF9AE}" pid="44" name="LinkFilename2">
    <vt:lpwstr>204472521.docx</vt:lpwstr>
  </property>
  <property fmtid="{D5CDD505-2E9C-101B-9397-08002B2CF9AE}" pid="45" name="DocIcon">
    <vt:lpwstr>docx</vt:lpwstr>
  </property>
  <property fmtid="{D5CDD505-2E9C-101B-9397-08002B2CF9AE}" pid="46" name="ServerUrl">
    <vt:lpwstr>/sites/SnQCRM/minhalechutcrm/DocLib/DocLib automatically created by sharedocs 46/204472521.docx</vt:lpwstr>
  </property>
  <property fmtid="{D5CDD505-2E9C-101B-9397-08002B2CF9AE}" pid="47" name="EncodedAbsUrl">
    <vt:lpwstr>http://sd5/sites/SnQCRM/minhalechutcrm/DocLib/DocLib%20automatically%20created%20by%20sharedocs%2046/204472521.docx</vt:lpwstr>
  </property>
  <property fmtid="{D5CDD505-2E9C-101B-9397-08002B2CF9AE}" pid="48" name="BaseName">
    <vt:lpwstr>204472521</vt:lpwstr>
  </property>
  <property fmtid="{D5CDD505-2E9C-101B-9397-08002B2CF9AE}" pid="49" name="FileSizeDisplay">
    <vt:lpwstr>161063</vt:lpwstr>
  </property>
  <property fmtid="{D5CDD505-2E9C-101B-9397-08002B2CF9AE}" pid="50" name="MetaInfo">
    <vt:lpwstr>226725;#_Level:SW|1_x000d_
ItemChildCount:SW|226725;#0_x000d_
Etag:SW|{2AA9FA42-2D43-49F5-8A31-7267C43EA602},10_x000d_
z:SW|#RowsetSchema_x000d_
Order:SW|5600.00000000000_x000d_
vti_thumbnailexists:BW|false_x000d_
Last Modified:SW|56;#2016-08-31 19:06:03_x000d_
SDLastSigningDate:EW|_x000d_
vti_pluggabl</vt:lpwstr>
  </property>
  <property fmtid="{D5CDD505-2E9C-101B-9397-08002B2CF9AE}" pid="51" name="_Level">
    <vt:lpwstr>1</vt:lpwstr>
  </property>
  <property fmtid="{D5CDD505-2E9C-101B-9397-08002B2CF9AE}" pid="52" name="_IsCurrentVersion">
    <vt:lpwstr>1</vt:lpwstr>
  </property>
  <property fmtid="{D5CDD505-2E9C-101B-9397-08002B2CF9AE}" pid="53" name="ItemChildCount">
    <vt:lpwstr>226725;#0</vt:lpwstr>
  </property>
  <property fmtid="{D5CDD505-2E9C-101B-9397-08002B2CF9AE}" pid="54" name="FolderChildCount">
    <vt:lpwstr>226725;#0</vt:lpwstr>
  </property>
  <property fmtid="{D5CDD505-2E9C-101B-9397-08002B2CF9AE}" pid="55" name="SelectTitle">
    <vt:lpwstr>226725</vt:lpwstr>
  </property>
  <property fmtid="{D5CDD505-2E9C-101B-9397-08002B2CF9AE}" pid="56" name="SelectFilename">
    <vt:lpwstr>226725</vt:lpwstr>
  </property>
  <property fmtid="{D5CDD505-2E9C-101B-9397-08002B2CF9AE}" pid="57" name="Edit">
    <vt:lpwstr>0</vt:lpwstr>
  </property>
  <property fmtid="{D5CDD505-2E9C-101B-9397-08002B2CF9AE}" pid="58" name="owshiddenversion">
    <vt:lpwstr>11</vt:lpwstr>
  </property>
  <property fmtid="{D5CDD505-2E9C-101B-9397-08002B2CF9AE}" pid="59" name="_UIVersion">
    <vt:lpwstr>4608</vt:lpwstr>
  </property>
  <property fmtid="{D5CDD505-2E9C-101B-9397-08002B2CF9AE}" pid="60" name="Order">
    <vt:lpwstr>5600.00000000000</vt:lpwstr>
  </property>
  <property fmtid="{D5CDD505-2E9C-101B-9397-08002B2CF9AE}" pid="61" name="GUID">
    <vt:lpwstr>{3852E93F-7BF1-4E7A-B1C6-A9C3ACA00077}</vt:lpwstr>
  </property>
  <property fmtid="{D5CDD505-2E9C-101B-9397-08002B2CF9AE}" pid="62" name="WorkflowVersion">
    <vt:lpwstr>1</vt:lpwstr>
  </property>
  <property fmtid="{D5CDD505-2E9C-101B-9397-08002B2CF9AE}" pid="63" name="ParentVersionString">
    <vt:lpwstr>226725;#</vt:lpwstr>
  </property>
  <property fmtid="{D5CDD505-2E9C-101B-9397-08002B2CF9AE}" pid="64" name="ParentLeafName">
    <vt:lpwstr>226725;#</vt:lpwstr>
  </property>
  <property fmtid="{D5CDD505-2E9C-101B-9397-08002B2CF9AE}" pid="65" name="Etag">
    <vt:lpwstr>{2AA9FA42-2D43-49F5-8A31-7267C43EA602},11</vt:lpwstr>
  </property>
  <property fmtid="{D5CDD505-2E9C-101B-9397-08002B2CF9AE}" pid="66" name="Combine">
    <vt:lpwstr>0</vt:lpwstr>
  </property>
  <property fmtid="{D5CDD505-2E9C-101B-9397-08002B2CF9AE}" pid="67" name="RepairDocument">
    <vt:lpwstr>0</vt:lpwstr>
  </property>
  <property fmtid="{D5CDD505-2E9C-101B-9397-08002B2CF9AE}" pid="68" name="ServerRedirected">
    <vt:lpwstr>0</vt:lpwstr>
  </property>
  <property fmtid="{D5CDD505-2E9C-101B-9397-08002B2CF9AE}" pid="69" name="Last Modified">
    <vt:lpwstr>56;#2016-08-31 19:06:03</vt:lpwstr>
  </property>
  <property fmtid="{D5CDD505-2E9C-101B-9397-08002B2CF9AE}" pid="70" name="Created Date">
    <vt:lpwstr>56;#2016-08-31 19:06:03</vt:lpwstr>
  </property>
  <property fmtid="{D5CDD505-2E9C-101B-9397-08002B2CF9AE}" pid="71" name="Created By">
    <vt:lpwstr>BRIUTNT\sharedocs_user</vt:lpwstr>
  </property>
  <property fmtid="{D5CDD505-2E9C-101B-9397-08002B2CF9AE}" pid="72" name="File Type">
    <vt:lpwstr>docx</vt:lpwstr>
  </property>
  <property fmtid="{D5CDD505-2E9C-101B-9397-08002B2CF9AE}" pid="73" name="File Size">
    <vt:lpwstr>56;#165160</vt:lpwstr>
  </property>
  <property fmtid="{D5CDD505-2E9C-101B-9397-08002B2CF9AE}" pid="74" name="Modified By">
    <vt:lpwstr>BRIUTNT\sharedocs_user</vt:lpwstr>
  </property>
  <property fmtid="{D5CDD505-2E9C-101B-9397-08002B2CF9AE}" pid="75" name="xmlns:z">
    <vt:lpwstr>#RowsetSchema</vt:lpwstr>
  </property>
  <property fmtid="{D5CDD505-2E9C-101B-9397-08002B2CF9AE}" pid="76" name="PanazCasesNumbers">
    <vt:lpwstr>640331</vt:lpwstr>
  </property>
  <property fmtid="{D5CDD505-2E9C-101B-9397-08002B2CF9AE}" pid="77" name="RefID">
    <vt:lpwstr>640331</vt:lpwstr>
  </property>
  <property fmtid="{D5CDD505-2E9C-101B-9397-08002B2CF9AE}" pid="78" name="ReporterEMail">
    <vt:lpwstr>naama@privacyisrael.org.il</vt:lpwstr>
  </property>
  <property fmtid="{D5CDD505-2E9C-101B-9397-08002B2CF9AE}" pid="79" name="ReporterFName">
    <vt:lpwstr>נעמה מטרסו</vt:lpwstr>
  </property>
  <property fmtid="{D5CDD505-2E9C-101B-9397-08002B2CF9AE}" pid="80" name="ReporterLName">
    <vt:lpwstr>מנכ"לית פרטיות ישראל</vt:lpwstr>
  </property>
  <property fmtid="{D5CDD505-2E9C-101B-9397-08002B2CF9AE}" pid="81" name="Mail">
    <vt:lpwstr>דואר נכנס</vt:lpwstr>
  </property>
  <property fmtid="{D5CDD505-2E9C-101B-9397-08002B2CF9AE}" pid="82" name="OwnerId">
    <vt:lpwstr>שולמית בלנק</vt:lpwstr>
  </property>
  <property fmtid="{D5CDD505-2E9C-101B-9397-08002B2CF9AE}" pid="83" name="ReporterSalutation">
    <vt:lpwstr>גב'</vt:lpwstr>
  </property>
  <property fmtid="{D5CDD505-2E9C-101B-9397-08002B2CF9AE}" pid="84" name="_UIVersionString">
    <vt:lpwstr>9.0</vt:lpwstr>
  </property>
</Properties>
</file>